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AA" w:rsidRPr="00246D39" w:rsidRDefault="00B50BAA" w:rsidP="00B50BAA">
      <w:pPr>
        <w:tabs>
          <w:tab w:val="left" w:pos="0"/>
        </w:tabs>
        <w:jc w:val="center"/>
        <w:rPr>
          <w:i/>
          <w:sz w:val="28"/>
          <w:szCs w:val="28"/>
        </w:rPr>
      </w:pPr>
      <w:r w:rsidRPr="00246D39">
        <w:rPr>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21046357" r:id="rId9"/>
        </w:object>
      </w:r>
    </w:p>
    <w:p w:rsidR="00B50BAA" w:rsidRPr="00246D39" w:rsidRDefault="00B50BAA" w:rsidP="00B50BAA">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50BAA" w:rsidRPr="00246D39" w:rsidTr="00207973">
        <w:tc>
          <w:tcPr>
            <w:tcW w:w="9639" w:type="dxa"/>
          </w:tcPr>
          <w:p w:rsidR="00B50BAA" w:rsidRDefault="00B50BAA" w:rsidP="00207973">
            <w:pPr>
              <w:keepNext/>
              <w:spacing w:line="276" w:lineRule="auto"/>
              <w:jc w:val="center"/>
              <w:rPr>
                <w:b/>
                <w:sz w:val="28"/>
                <w:szCs w:val="28"/>
              </w:rPr>
            </w:pPr>
            <w:r>
              <w:rPr>
                <w:b/>
                <w:bCs/>
                <w:sz w:val="28"/>
                <w:szCs w:val="28"/>
              </w:rPr>
              <w:t>ТРИДЦЯТЬ ДРУГА СЕ</w:t>
            </w:r>
            <w:r w:rsidRPr="00246D39">
              <w:rPr>
                <w:b/>
                <w:bCs/>
                <w:sz w:val="28"/>
                <w:szCs w:val="28"/>
              </w:rPr>
              <w:t>СІЯ</w:t>
            </w:r>
            <w:r w:rsidRPr="00246D39">
              <w:rPr>
                <w:b/>
                <w:sz w:val="28"/>
                <w:szCs w:val="28"/>
              </w:rPr>
              <w:t xml:space="preserve"> ВОСЬМОГО СКЛИКАННЯ</w:t>
            </w:r>
          </w:p>
          <w:p w:rsidR="00B50BAA" w:rsidRPr="00246D39" w:rsidRDefault="00B50BAA" w:rsidP="00207973">
            <w:pPr>
              <w:keepNext/>
              <w:spacing w:line="276" w:lineRule="auto"/>
              <w:jc w:val="center"/>
              <w:rPr>
                <w:b/>
                <w:sz w:val="28"/>
                <w:szCs w:val="28"/>
              </w:rPr>
            </w:pPr>
            <w:r>
              <w:rPr>
                <w:b/>
                <w:sz w:val="28"/>
                <w:szCs w:val="28"/>
              </w:rPr>
              <w:t>(ПОЗАЧЕРГОВА)</w:t>
            </w:r>
          </w:p>
        </w:tc>
      </w:tr>
    </w:tbl>
    <w:p w:rsidR="00B50BAA" w:rsidRPr="00246D39" w:rsidRDefault="00B50BAA" w:rsidP="00B50BAA">
      <w:pPr>
        <w:keepNext/>
        <w:tabs>
          <w:tab w:val="left" w:pos="14743"/>
        </w:tabs>
        <w:rPr>
          <w:b/>
          <w:spacing w:val="80"/>
          <w:sz w:val="28"/>
          <w:szCs w:val="28"/>
        </w:rPr>
      </w:pPr>
    </w:p>
    <w:p w:rsidR="00B50BAA" w:rsidRPr="00246D39" w:rsidRDefault="00B50BAA" w:rsidP="00B50BAA">
      <w:pPr>
        <w:keepNext/>
        <w:tabs>
          <w:tab w:val="left" w:pos="14743"/>
        </w:tabs>
        <w:jc w:val="center"/>
        <w:rPr>
          <w:spacing w:val="80"/>
          <w:sz w:val="28"/>
          <w:szCs w:val="28"/>
        </w:rPr>
      </w:pPr>
      <w:r w:rsidRPr="00246D39">
        <w:rPr>
          <w:b/>
          <w:spacing w:val="80"/>
          <w:sz w:val="28"/>
          <w:szCs w:val="28"/>
        </w:rPr>
        <w:t>РІШЕННЯ</w:t>
      </w:r>
    </w:p>
    <w:p w:rsidR="00B50BAA" w:rsidRPr="00401649" w:rsidRDefault="00B50BAA" w:rsidP="00B50BAA"/>
    <w:p w:rsidR="00B50BAA" w:rsidRDefault="00C44C0F" w:rsidP="00B50BAA">
      <w:pPr>
        <w:pStyle w:val="1"/>
        <w:rPr>
          <w:sz w:val="28"/>
          <w:szCs w:val="28"/>
        </w:rPr>
      </w:pPr>
      <w:r>
        <w:rPr>
          <w:b/>
          <w:sz w:val="28"/>
          <w:szCs w:val="28"/>
        </w:rPr>
        <w:t xml:space="preserve"> ___</w:t>
      </w:r>
      <w:r w:rsidR="00B50BAA" w:rsidRPr="002847FB">
        <w:rPr>
          <w:sz w:val="28"/>
          <w:szCs w:val="28"/>
        </w:rPr>
        <w:t>.</w:t>
      </w:r>
      <w:r>
        <w:rPr>
          <w:sz w:val="28"/>
          <w:szCs w:val="28"/>
        </w:rPr>
        <w:t>___.</w:t>
      </w:r>
      <w:r w:rsidR="00B50BAA">
        <w:rPr>
          <w:sz w:val="28"/>
          <w:szCs w:val="28"/>
        </w:rPr>
        <w:t xml:space="preserve"> </w:t>
      </w:r>
      <w:r w:rsidR="00B50BAA" w:rsidRPr="002847FB">
        <w:rPr>
          <w:sz w:val="28"/>
          <w:szCs w:val="28"/>
        </w:rPr>
        <w:t>2022</w:t>
      </w:r>
      <w:r w:rsidR="00B50BAA" w:rsidRPr="002847FB">
        <w:rPr>
          <w:sz w:val="28"/>
          <w:szCs w:val="28"/>
        </w:rPr>
        <w:tab/>
      </w:r>
      <w:r w:rsidR="00B50BAA" w:rsidRPr="00401649">
        <w:rPr>
          <w:b/>
          <w:sz w:val="28"/>
          <w:szCs w:val="28"/>
        </w:rPr>
        <w:tab/>
      </w:r>
      <w:r w:rsidR="00B50BAA" w:rsidRPr="002847FB">
        <w:rPr>
          <w:b/>
          <w:sz w:val="28"/>
          <w:szCs w:val="28"/>
        </w:rPr>
        <w:t xml:space="preserve">                                                           </w:t>
      </w:r>
      <w:r>
        <w:rPr>
          <w:b/>
          <w:sz w:val="28"/>
          <w:szCs w:val="28"/>
        </w:rPr>
        <w:t xml:space="preserve">   </w:t>
      </w:r>
      <w:r w:rsidR="00B50BAA" w:rsidRPr="002847FB">
        <w:rPr>
          <w:b/>
          <w:sz w:val="28"/>
          <w:szCs w:val="28"/>
        </w:rPr>
        <w:t xml:space="preserve"> </w:t>
      </w:r>
      <w:r w:rsidR="00B50BAA" w:rsidRPr="00246D39">
        <w:rPr>
          <w:sz w:val="28"/>
          <w:szCs w:val="28"/>
        </w:rPr>
        <w:t>№</w:t>
      </w:r>
      <w:r w:rsidR="00B50BAA">
        <w:rPr>
          <w:sz w:val="28"/>
          <w:szCs w:val="28"/>
        </w:rPr>
        <w:t xml:space="preserve">         </w:t>
      </w:r>
      <w:r w:rsidR="00B50BAA" w:rsidRPr="00246D39">
        <w:rPr>
          <w:sz w:val="28"/>
          <w:szCs w:val="28"/>
        </w:rPr>
        <w:t xml:space="preserve">- </w:t>
      </w:r>
      <w:r w:rsidR="00B50BAA">
        <w:rPr>
          <w:sz w:val="28"/>
          <w:szCs w:val="28"/>
        </w:rPr>
        <w:t>32</w:t>
      </w:r>
      <w:r w:rsidR="00B50BAA" w:rsidRPr="00246D39">
        <w:rPr>
          <w:sz w:val="28"/>
          <w:szCs w:val="28"/>
        </w:rPr>
        <w:t xml:space="preserve"> </w:t>
      </w:r>
      <w:r w:rsidR="00B50BAA">
        <w:rPr>
          <w:sz w:val="28"/>
          <w:szCs w:val="28"/>
        </w:rPr>
        <w:t>–</w:t>
      </w:r>
      <w:r w:rsidR="00B50BAA" w:rsidRPr="00246D39">
        <w:rPr>
          <w:sz w:val="28"/>
          <w:szCs w:val="28"/>
        </w:rPr>
        <w:t xml:space="preserve"> </w:t>
      </w:r>
      <w:r w:rsidR="00B50BAA" w:rsidRPr="00246D39">
        <w:rPr>
          <w:sz w:val="28"/>
          <w:szCs w:val="28"/>
          <w:lang w:val="en-US"/>
        </w:rPr>
        <w:t>VI</w:t>
      </w:r>
      <w:r w:rsidR="00B50BAA" w:rsidRPr="00246D39">
        <w:rPr>
          <w:sz w:val="28"/>
          <w:szCs w:val="28"/>
        </w:rPr>
        <w:t>ІІ</w:t>
      </w:r>
    </w:p>
    <w:p w:rsidR="009C310C" w:rsidRDefault="009C310C" w:rsidP="00495B83">
      <w:pPr>
        <w:ind w:right="4393"/>
        <w:jc w:val="both"/>
      </w:pPr>
    </w:p>
    <w:p w:rsidR="00B50BAA" w:rsidRDefault="00B50BAA" w:rsidP="00495B83">
      <w:pPr>
        <w:ind w:right="4393"/>
        <w:jc w:val="both"/>
        <w:rPr>
          <w:b/>
        </w:rPr>
      </w:pPr>
    </w:p>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F66CE1" w:rsidRPr="00F66CE1">
        <w:rPr>
          <w:b/>
        </w:rPr>
        <w:t>Бучанської  спеціалізованої  загальноосвітньої  школи    І-ІІІ ступенів №5  з  поглибленим  вивченням  іноземних  мов</w:t>
      </w:r>
      <w:r w:rsidR="00F66CE1">
        <w:t xml:space="preserve">  </w:t>
      </w:r>
      <w:r w:rsidR="00183CBF" w:rsidRPr="005427D2">
        <w:rPr>
          <w:b/>
        </w:rPr>
        <w:t>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1C3DEE" w:rsidRDefault="001C3DEE" w:rsidP="00495B83"/>
    <w:p w:rsidR="00495B83" w:rsidRDefault="00495B83" w:rsidP="009D7772">
      <w:pPr>
        <w:rPr>
          <w:b/>
        </w:rPr>
      </w:pPr>
      <w:r w:rsidRPr="004F7D34">
        <w:rPr>
          <w:b/>
        </w:rPr>
        <w:t>ВИРІШИЛА</w:t>
      </w:r>
      <w:r>
        <w:rPr>
          <w:b/>
        </w:rPr>
        <w:t>:</w:t>
      </w:r>
    </w:p>
    <w:p w:rsidR="00495B83" w:rsidRPr="00ED49B0" w:rsidRDefault="00495B83" w:rsidP="009D7772">
      <w:pPr>
        <w:ind w:left="284" w:hanging="284"/>
        <w:jc w:val="both"/>
        <w:rPr>
          <w:b/>
        </w:rPr>
      </w:pPr>
    </w:p>
    <w:p w:rsidR="00994B48" w:rsidRPr="00FB536F" w:rsidRDefault="00994B48" w:rsidP="009D7772">
      <w:pPr>
        <w:pStyle w:val="a5"/>
        <w:numPr>
          <w:ilvl w:val="1"/>
          <w:numId w:val="5"/>
        </w:numPr>
        <w:spacing w:after="0" w:line="240" w:lineRule="auto"/>
        <w:ind w:left="284" w:hanging="284"/>
        <w:jc w:val="both"/>
        <w:rPr>
          <w:rFonts w:ascii="Times New Roman" w:hAnsi="Times New Roman" w:cs="Times New Roman"/>
          <w:sz w:val="24"/>
          <w:szCs w:val="24"/>
        </w:rPr>
      </w:pPr>
      <w:r w:rsidRPr="00BF52E2">
        <w:rPr>
          <w:rFonts w:ascii="Times New Roman" w:hAnsi="Times New Roman" w:cs="Times New Roman"/>
          <w:color w:val="333333"/>
          <w:spacing w:val="7"/>
          <w:sz w:val="24"/>
          <w:szCs w:val="24"/>
        </w:rPr>
        <w:t xml:space="preserve">Перепрофілювати (змінити тип) </w:t>
      </w:r>
      <w:r w:rsidR="00F66CE1" w:rsidRPr="00BF52E2">
        <w:rPr>
          <w:rFonts w:ascii="Times New Roman" w:hAnsi="Times New Roman"/>
          <w:sz w:val="24"/>
          <w:szCs w:val="24"/>
        </w:rPr>
        <w:t>Бучанськ</w:t>
      </w:r>
      <w:r w:rsidR="00BF52E2" w:rsidRPr="00BF52E2">
        <w:rPr>
          <w:rFonts w:ascii="Times New Roman" w:hAnsi="Times New Roman"/>
          <w:sz w:val="24"/>
          <w:szCs w:val="24"/>
        </w:rPr>
        <w:t>у</w:t>
      </w:r>
      <w:r w:rsidR="00F66CE1" w:rsidRPr="00BF52E2">
        <w:rPr>
          <w:rFonts w:ascii="Times New Roman" w:hAnsi="Times New Roman"/>
          <w:sz w:val="24"/>
          <w:szCs w:val="24"/>
        </w:rPr>
        <w:t xml:space="preserve"> спеціалізован</w:t>
      </w:r>
      <w:r w:rsidR="00BF52E2" w:rsidRPr="00BF52E2">
        <w:rPr>
          <w:rFonts w:ascii="Times New Roman" w:hAnsi="Times New Roman"/>
          <w:sz w:val="24"/>
          <w:szCs w:val="24"/>
        </w:rPr>
        <w:t>у</w:t>
      </w:r>
      <w:r w:rsidR="00F66CE1" w:rsidRPr="00BF52E2">
        <w:rPr>
          <w:rFonts w:ascii="Times New Roman" w:hAnsi="Times New Roman"/>
          <w:sz w:val="24"/>
          <w:szCs w:val="24"/>
        </w:rPr>
        <w:t xml:space="preserve">  загальноосвітн</w:t>
      </w:r>
      <w:r w:rsidR="00BF52E2" w:rsidRPr="00BF52E2">
        <w:rPr>
          <w:rFonts w:ascii="Times New Roman" w:hAnsi="Times New Roman"/>
          <w:sz w:val="24"/>
          <w:szCs w:val="24"/>
        </w:rPr>
        <w:t>ю  школу</w:t>
      </w:r>
      <w:r w:rsidR="00F66CE1" w:rsidRPr="00BF52E2">
        <w:rPr>
          <w:rFonts w:ascii="Times New Roman" w:hAnsi="Times New Roman"/>
          <w:sz w:val="24"/>
          <w:szCs w:val="24"/>
        </w:rPr>
        <w:t xml:space="preserve">    І-ІІІ ступенів №5  з  поглибленим  вивченням  іноземних  мов  </w:t>
      </w:r>
      <w:r w:rsidRPr="00BF52E2">
        <w:rPr>
          <w:rFonts w:ascii="Times New Roman" w:eastAsia="Times New Roman" w:hAnsi="Times New Roman" w:cs="Times New Roman"/>
          <w:sz w:val="24"/>
          <w:szCs w:val="24"/>
        </w:rPr>
        <w:t xml:space="preserve"> Бучанської  міської  ради  Київської області  </w:t>
      </w:r>
      <w:r w:rsidRPr="00BF52E2">
        <w:rPr>
          <w:rFonts w:ascii="Times New Roman" w:hAnsi="Times New Roman" w:cs="Times New Roman"/>
          <w:sz w:val="24"/>
          <w:szCs w:val="24"/>
        </w:rPr>
        <w:t>в Бучанський ліцей</w:t>
      </w:r>
      <w:r w:rsidRPr="00FB536F">
        <w:rPr>
          <w:rFonts w:ascii="Times New Roman" w:hAnsi="Times New Roman" w:cs="Times New Roman"/>
          <w:sz w:val="24"/>
          <w:szCs w:val="24"/>
        </w:rPr>
        <w:t xml:space="preserve">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22</w:t>
      </w:r>
      <w:r w:rsidR="00F66CE1">
        <w:rPr>
          <w:rFonts w:ascii="Times New Roman" w:hAnsi="Times New Roman" w:cs="Times New Roman"/>
          <w:color w:val="333333"/>
          <w:spacing w:val="7"/>
          <w:sz w:val="24"/>
          <w:szCs w:val="24"/>
        </w:rPr>
        <w:t>208965</w:t>
      </w:r>
      <w:r w:rsidRPr="00FB536F">
        <w:rPr>
          <w:rFonts w:ascii="Times New Roman" w:hAnsi="Times New Roman" w:cs="Times New Roman"/>
          <w:color w:val="333333"/>
          <w:spacing w:val="7"/>
          <w:sz w:val="24"/>
          <w:szCs w:val="24"/>
        </w:rPr>
        <w:t>).</w:t>
      </w:r>
    </w:p>
    <w:p w:rsidR="00994B48" w:rsidRPr="00FB536F" w:rsidRDefault="00994B48" w:rsidP="009D7772">
      <w:pPr>
        <w:numPr>
          <w:ilvl w:val="0"/>
          <w:numId w:val="5"/>
        </w:numPr>
        <w:shd w:val="clear" w:color="auto" w:fill="FFFFFF"/>
        <w:ind w:left="567"/>
        <w:jc w:val="both"/>
      </w:pPr>
      <w:r w:rsidRPr="00FB536F">
        <w:rPr>
          <w:color w:val="333333"/>
          <w:spacing w:val="7"/>
        </w:rPr>
        <w:t>Змінити на</w:t>
      </w:r>
      <w:r w:rsidR="00E759EA">
        <w:rPr>
          <w:color w:val="333333"/>
          <w:spacing w:val="7"/>
        </w:rPr>
        <w:t>зву</w:t>
      </w:r>
      <w:r w:rsidRPr="00FB536F">
        <w:rPr>
          <w:color w:val="333333"/>
          <w:spacing w:val="7"/>
        </w:rPr>
        <w:t xml:space="preserve"> </w:t>
      </w:r>
      <w:r w:rsidR="00F66CE1">
        <w:t xml:space="preserve">Бучанської  спеціалізованої  загальноосвітньої  школи    І-ІІІ ступенів №5  з  поглибленим  вивченням  іноземних  мов  </w:t>
      </w:r>
      <w:r w:rsidR="00F66CE1" w:rsidRPr="00FB536F">
        <w:t xml:space="preserve"> Бучанської  міської  ради  Київської області</w:t>
      </w:r>
      <w:r w:rsidR="00F66CE1" w:rsidRPr="00FB536F">
        <w:rPr>
          <w:color w:val="333333"/>
          <w:spacing w:val="7"/>
        </w:rPr>
        <w:t xml:space="preserve"> </w:t>
      </w:r>
      <w:r w:rsidRPr="00FB536F">
        <w:rPr>
          <w:color w:val="333333"/>
          <w:spacing w:val="7"/>
        </w:rPr>
        <w:t xml:space="preserve">на </w:t>
      </w:r>
      <w:r w:rsidRPr="00FB536F">
        <w:t>Бучанський ліцей №</w:t>
      </w:r>
      <w:r w:rsidR="00F66CE1">
        <w:t>5</w:t>
      </w:r>
      <w:r w:rsidRPr="00FB536F">
        <w:t xml:space="preserve"> Бучанської міської ради Київської області</w:t>
      </w:r>
    </w:p>
    <w:p w:rsidR="00DC585B" w:rsidRPr="00FB536F" w:rsidRDefault="00FB536F" w:rsidP="009D7772">
      <w:pPr>
        <w:pStyle w:val="a5"/>
        <w:numPr>
          <w:ilvl w:val="1"/>
          <w:numId w:val="9"/>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t xml:space="preserve"> </w:t>
      </w:r>
      <w:r w:rsidR="00DC585B" w:rsidRPr="00FB536F">
        <w:rPr>
          <w:rFonts w:ascii="Times New Roman" w:hAnsi="Times New Roman" w:cs="Times New Roman"/>
          <w:sz w:val="24"/>
          <w:szCs w:val="24"/>
        </w:rPr>
        <w:t>Повн</w:t>
      </w:r>
      <w:r w:rsidR="00E759EA">
        <w:rPr>
          <w:rFonts w:ascii="Times New Roman" w:hAnsi="Times New Roman" w:cs="Times New Roman"/>
          <w:sz w:val="24"/>
          <w:szCs w:val="24"/>
        </w:rPr>
        <w:t>а</w:t>
      </w:r>
      <w:r w:rsidR="00DC585B" w:rsidRPr="00FB536F">
        <w:rPr>
          <w:rFonts w:ascii="Times New Roman" w:hAnsi="Times New Roman" w:cs="Times New Roman"/>
          <w:sz w:val="24"/>
          <w:szCs w:val="24"/>
        </w:rPr>
        <w:t xml:space="preserve"> на</w:t>
      </w:r>
      <w:r w:rsidR="00E759EA">
        <w:rPr>
          <w:rFonts w:ascii="Times New Roman" w:hAnsi="Times New Roman" w:cs="Times New Roman"/>
          <w:sz w:val="24"/>
          <w:szCs w:val="24"/>
        </w:rPr>
        <w:t>зва</w:t>
      </w:r>
      <w:r w:rsidR="00DC585B" w:rsidRPr="00FB536F">
        <w:rPr>
          <w:rFonts w:ascii="Times New Roman" w:hAnsi="Times New Roman" w:cs="Times New Roman"/>
          <w:sz w:val="24"/>
          <w:szCs w:val="24"/>
        </w:rPr>
        <w:t xml:space="preserve"> </w:t>
      </w:r>
      <w:r w:rsidR="00E759EA">
        <w:rPr>
          <w:rFonts w:ascii="Times New Roman" w:hAnsi="Times New Roman" w:cs="Times New Roman"/>
          <w:sz w:val="24"/>
          <w:szCs w:val="24"/>
        </w:rPr>
        <w:t>з</w:t>
      </w:r>
      <w:r w:rsidR="00DC585B" w:rsidRPr="00FB536F">
        <w:rPr>
          <w:rFonts w:ascii="Times New Roman" w:hAnsi="Times New Roman" w:cs="Times New Roman"/>
          <w:sz w:val="24"/>
          <w:szCs w:val="24"/>
        </w:rPr>
        <w:t>акладу освіти:</w:t>
      </w:r>
    </w:p>
    <w:p w:rsidR="00DC585B" w:rsidRPr="00FB536F" w:rsidRDefault="00DC585B" w:rsidP="009D7772">
      <w:pPr>
        <w:pStyle w:val="a5"/>
        <w:numPr>
          <w:ilvl w:val="0"/>
          <w:numId w:val="3"/>
        </w:numPr>
        <w:spacing w:after="0" w:line="240" w:lineRule="auto"/>
        <w:ind w:left="1418" w:hanging="359"/>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Бучанської міської ради Київської області;</w:t>
      </w:r>
    </w:p>
    <w:p w:rsidR="00DC585B" w:rsidRPr="00FB536F" w:rsidRDefault="00DC585B" w:rsidP="009D7772">
      <w:pPr>
        <w:pStyle w:val="a5"/>
        <w:numPr>
          <w:ilvl w:val="0"/>
          <w:numId w:val="3"/>
        </w:numPr>
        <w:spacing w:after="0" w:line="240" w:lineRule="auto"/>
        <w:ind w:left="993" w:firstLine="66"/>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L</w:t>
      </w:r>
      <w:proofErr w:type="spellStart"/>
      <w:r w:rsidRPr="00FB536F">
        <w:rPr>
          <w:rFonts w:ascii="Times New Roman" w:hAnsi="Times New Roman" w:cs="Times New Roman"/>
          <w:sz w:val="24"/>
          <w:szCs w:val="24"/>
        </w:rPr>
        <w:t>yceum</w:t>
      </w:r>
      <w:proofErr w:type="spellEnd"/>
      <w:r w:rsidRPr="00FB536F">
        <w:rPr>
          <w:rFonts w:ascii="Times New Roman" w:hAnsi="Times New Roman" w:cs="Times New Roman"/>
          <w:sz w:val="24"/>
          <w:szCs w:val="24"/>
        </w:rPr>
        <w:t xml:space="preserve">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DC585B" w:rsidRPr="00FB536F" w:rsidRDefault="009C402D" w:rsidP="009C402D">
      <w:pPr>
        <w:pStyle w:val="a5"/>
        <w:numPr>
          <w:ilvl w:val="1"/>
          <w:numId w:val="9"/>
        </w:numPr>
        <w:tabs>
          <w:tab w:val="left" w:pos="993"/>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94B48" w:rsidRPr="00FB536F">
        <w:rPr>
          <w:rFonts w:ascii="Times New Roman" w:hAnsi="Times New Roman" w:cs="Times New Roman"/>
          <w:sz w:val="24"/>
          <w:szCs w:val="24"/>
        </w:rPr>
        <w:t>Скорочен</w:t>
      </w:r>
      <w:r w:rsidR="00E759EA">
        <w:rPr>
          <w:rFonts w:ascii="Times New Roman" w:hAnsi="Times New Roman" w:cs="Times New Roman"/>
          <w:sz w:val="24"/>
          <w:szCs w:val="24"/>
        </w:rPr>
        <w:t xml:space="preserve">а </w:t>
      </w:r>
      <w:r w:rsidR="00994B48" w:rsidRPr="00FB536F">
        <w:rPr>
          <w:rFonts w:ascii="Times New Roman" w:hAnsi="Times New Roman" w:cs="Times New Roman"/>
          <w:sz w:val="24"/>
          <w:szCs w:val="24"/>
        </w:rPr>
        <w:t xml:space="preserve"> на</w:t>
      </w:r>
      <w:r w:rsidR="00E759EA">
        <w:rPr>
          <w:rFonts w:ascii="Times New Roman" w:hAnsi="Times New Roman" w:cs="Times New Roman"/>
          <w:sz w:val="24"/>
          <w:szCs w:val="24"/>
        </w:rPr>
        <w:t>зва</w:t>
      </w:r>
      <w:r w:rsidR="00994B48" w:rsidRPr="00FB536F">
        <w:rPr>
          <w:rFonts w:ascii="Times New Roman" w:hAnsi="Times New Roman" w:cs="Times New Roman"/>
          <w:sz w:val="24"/>
          <w:szCs w:val="24"/>
        </w:rPr>
        <w:t xml:space="preserve"> з</w:t>
      </w:r>
      <w:r w:rsidR="00DC585B" w:rsidRPr="00FB536F">
        <w:rPr>
          <w:rFonts w:ascii="Times New Roman" w:hAnsi="Times New Roman" w:cs="Times New Roman"/>
          <w:sz w:val="24"/>
          <w:szCs w:val="24"/>
        </w:rPr>
        <w:t>акладу освіти: Бучанський  ліцей  №</w:t>
      </w:r>
      <w:r w:rsidR="00F66CE1">
        <w:rPr>
          <w:rFonts w:ascii="Times New Roman" w:hAnsi="Times New Roman" w:cs="Times New Roman"/>
          <w:sz w:val="24"/>
          <w:szCs w:val="24"/>
        </w:rPr>
        <w:t>5</w:t>
      </w:r>
      <w:r w:rsidR="00DC585B" w:rsidRPr="00FB536F">
        <w:rPr>
          <w:rFonts w:ascii="Times New Roman" w:hAnsi="Times New Roman" w:cs="Times New Roman"/>
          <w:sz w:val="24"/>
          <w:szCs w:val="24"/>
        </w:rPr>
        <w:t>.</w:t>
      </w:r>
    </w:p>
    <w:p w:rsidR="00DC585B" w:rsidRPr="00FB536F" w:rsidRDefault="00DC585B" w:rsidP="009C402D">
      <w:pPr>
        <w:pStyle w:val="a5"/>
        <w:numPr>
          <w:ilvl w:val="1"/>
          <w:numId w:val="9"/>
        </w:numPr>
        <w:spacing w:after="0" w:line="240" w:lineRule="auto"/>
        <w:ind w:left="993" w:hanging="567"/>
        <w:rPr>
          <w:rFonts w:ascii="Times New Roman" w:hAnsi="Times New Roman" w:cs="Times New Roman"/>
          <w:sz w:val="24"/>
          <w:szCs w:val="24"/>
        </w:rPr>
      </w:pPr>
      <w:r w:rsidRPr="00FB536F">
        <w:rPr>
          <w:rFonts w:ascii="Times New Roman" w:hAnsi="Times New Roman" w:cs="Times New Roman"/>
          <w:sz w:val="24"/>
          <w:szCs w:val="24"/>
        </w:rPr>
        <w:t>Юридична адреса закладу освіти: 08292, Київська область, Бучанський  район</w:t>
      </w:r>
      <w:r w:rsidR="00994B48" w:rsidRPr="00FB536F">
        <w:rPr>
          <w:rFonts w:ascii="Times New Roman" w:hAnsi="Times New Roman" w:cs="Times New Roman"/>
          <w:sz w:val="24"/>
          <w:szCs w:val="24"/>
        </w:rPr>
        <w:t>, місто Буча, вул. Вокзальна,</w:t>
      </w:r>
      <w:r w:rsidR="00F66CE1">
        <w:rPr>
          <w:rFonts w:ascii="Times New Roman" w:hAnsi="Times New Roman" w:cs="Times New Roman"/>
          <w:sz w:val="24"/>
          <w:szCs w:val="24"/>
        </w:rPr>
        <w:t xml:space="preserve"> 104</w:t>
      </w:r>
      <w:r w:rsidRPr="00FB536F">
        <w:rPr>
          <w:rFonts w:ascii="Times New Roman" w:hAnsi="Times New Roman" w:cs="Times New Roman"/>
          <w:sz w:val="24"/>
          <w:szCs w:val="24"/>
        </w:rPr>
        <w:t>.</w:t>
      </w:r>
    </w:p>
    <w:p w:rsidR="00DC585B" w:rsidRPr="00FB536F" w:rsidRDefault="00DC585B" w:rsidP="009C402D">
      <w:pPr>
        <w:pStyle w:val="a5"/>
        <w:numPr>
          <w:ilvl w:val="1"/>
          <w:numId w:val="9"/>
        </w:numPr>
        <w:tabs>
          <w:tab w:val="left" w:pos="993"/>
        </w:tabs>
        <w:spacing w:after="0" w:line="240" w:lineRule="auto"/>
        <w:ind w:left="567" w:hanging="141"/>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DC585B" w:rsidRPr="00FB536F" w:rsidRDefault="00DC585B" w:rsidP="009D7772">
      <w:pPr>
        <w:pStyle w:val="a5"/>
        <w:spacing w:after="0" w:line="240" w:lineRule="auto"/>
        <w:ind w:left="360" w:firstLine="1058"/>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85.31 </w:t>
      </w:r>
      <w:r w:rsidR="001C3DEE">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DC585B" w:rsidRPr="00FB536F" w:rsidRDefault="00FB536F" w:rsidP="009D7772">
      <w:pPr>
        <w:pStyle w:val="a5"/>
        <w:numPr>
          <w:ilvl w:val="1"/>
          <w:numId w:val="10"/>
        </w:numPr>
        <w:spacing w:after="0"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w:t>
      </w:r>
      <w:r w:rsidR="00DC585B" w:rsidRPr="00FB536F">
        <w:rPr>
          <w:rFonts w:ascii="Times New Roman" w:hAnsi="Times New Roman" w:cs="Times New Roman"/>
          <w:color w:val="212529"/>
          <w:sz w:val="24"/>
          <w:szCs w:val="24"/>
          <w:shd w:val="clear" w:color="auto" w:fill="FFFFFF"/>
        </w:rPr>
        <w:t xml:space="preserve">очаткова освіта </w:t>
      </w:r>
      <w:r w:rsidR="00DC585B" w:rsidRPr="00FB536F">
        <w:rPr>
          <w:rFonts w:ascii="Times New Roman" w:hAnsi="Times New Roman" w:cs="Times New Roman"/>
          <w:color w:val="212529"/>
          <w:sz w:val="24"/>
          <w:szCs w:val="24"/>
          <w:shd w:val="clear" w:color="auto" w:fill="FFFFFF"/>
        </w:rPr>
        <w:softHyphen/>
      </w:r>
      <w:r w:rsidR="00DC585B" w:rsidRPr="00FB536F">
        <w:rPr>
          <w:rFonts w:ascii="Times New Roman" w:hAnsi="Times New Roman" w:cs="Times New Roman"/>
          <w:color w:val="212529"/>
          <w:sz w:val="24"/>
          <w:szCs w:val="24"/>
          <w:shd w:val="clear" w:color="auto" w:fill="FFFFFF"/>
        </w:rPr>
        <w:softHyphen/>
        <w:t>– інші.</w:t>
      </w:r>
      <w:r w:rsidR="00DC585B" w:rsidRPr="00FB536F">
        <w:rPr>
          <w:rFonts w:ascii="Times New Roman" w:hAnsi="Times New Roman" w:cs="Times New Roman"/>
          <w:sz w:val="24"/>
          <w:szCs w:val="24"/>
        </w:rPr>
        <w:t xml:space="preserve"> </w:t>
      </w:r>
    </w:p>
    <w:p w:rsidR="00DC585B" w:rsidRPr="00FB536F" w:rsidRDefault="00DC585B" w:rsidP="009D7772">
      <w:pPr>
        <w:pStyle w:val="a5"/>
        <w:spacing w:after="0" w:line="240" w:lineRule="auto"/>
        <w:ind w:left="1004"/>
        <w:jc w:val="both"/>
        <w:rPr>
          <w:rFonts w:ascii="Times New Roman" w:hAnsi="Times New Roman" w:cs="Times New Roman"/>
          <w:sz w:val="24"/>
          <w:szCs w:val="24"/>
        </w:rPr>
      </w:pPr>
    </w:p>
    <w:p w:rsidR="00FB536F" w:rsidRPr="00FB536F" w:rsidRDefault="00BB06A5" w:rsidP="009C402D">
      <w:pPr>
        <w:pStyle w:val="a5"/>
        <w:numPr>
          <w:ilvl w:val="0"/>
          <w:numId w:val="9"/>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lastRenderedPageBreak/>
        <w:t>Визначити Бучанський ліцей №</w:t>
      </w:r>
      <w:r w:rsidR="00F66CE1">
        <w:rPr>
          <w:rFonts w:ascii="Times New Roman" w:hAnsi="Times New Roman" w:cs="Times New Roman"/>
          <w:sz w:val="24"/>
          <w:szCs w:val="24"/>
        </w:rPr>
        <w:t>5</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w:t>
      </w:r>
      <w:r w:rsidR="00F66CE1">
        <w:rPr>
          <w:rFonts w:ascii="Times New Roman" w:hAnsi="Times New Roman" w:cs="Times New Roman"/>
          <w:sz w:val="24"/>
          <w:szCs w:val="24"/>
        </w:rPr>
        <w:t xml:space="preserve">зобов’язань </w:t>
      </w:r>
      <w:r w:rsidR="00F66CE1">
        <w:rPr>
          <w:rFonts w:ascii="Times New Roman" w:hAnsi="Times New Roman"/>
          <w:sz w:val="24"/>
          <w:szCs w:val="24"/>
        </w:rPr>
        <w:t xml:space="preserve">Бучанської  спеціалізованої загальноосвітньої  школи    І-ІІІ ступенів №5  з  поглибленим  вивченням  іноземних  мов  </w:t>
      </w:r>
      <w:r w:rsidRPr="00FB536F">
        <w:rPr>
          <w:rFonts w:ascii="Times New Roman" w:eastAsia="Times New Roman" w:hAnsi="Times New Roman" w:cs="Times New Roman"/>
          <w:sz w:val="24"/>
          <w:szCs w:val="24"/>
        </w:rPr>
        <w:t>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9C402D">
      <w:pPr>
        <w:pStyle w:val="a5"/>
        <w:numPr>
          <w:ilvl w:val="0"/>
          <w:numId w:val="9"/>
        </w:numPr>
        <w:spacing w:after="0" w:line="240" w:lineRule="auto"/>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Бучанського ліцею №</w:t>
      </w:r>
      <w:r w:rsidR="00F66CE1">
        <w:rPr>
          <w:rFonts w:ascii="Times New Roman" w:hAnsi="Times New Roman" w:cs="Times New Roman"/>
          <w:sz w:val="24"/>
          <w:szCs w:val="24"/>
        </w:rPr>
        <w:t>5</w:t>
      </w:r>
      <w:r w:rsidR="001A3265" w:rsidRPr="00FB536F">
        <w:rPr>
          <w:rFonts w:ascii="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r w:rsidRPr="00FB536F">
        <w:rPr>
          <w:rFonts w:ascii="Times New Roman" w:hAnsi="Times New Roman" w:cs="Times New Roman"/>
          <w:color w:val="333333"/>
          <w:spacing w:val="7"/>
          <w:sz w:val="24"/>
          <w:szCs w:val="24"/>
        </w:rPr>
        <w:t>(Додаток 1).</w:t>
      </w:r>
    </w:p>
    <w:p w:rsidR="00FB536F" w:rsidRPr="00FB536F" w:rsidRDefault="00FB536F" w:rsidP="009C402D">
      <w:pPr>
        <w:numPr>
          <w:ilvl w:val="0"/>
          <w:numId w:val="9"/>
        </w:numPr>
        <w:shd w:val="clear" w:color="auto" w:fill="FFFFFF"/>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A73FA5" w:rsidP="009C402D">
      <w:pPr>
        <w:pStyle w:val="a4"/>
        <w:numPr>
          <w:ilvl w:val="0"/>
          <w:numId w:val="9"/>
        </w:numPr>
        <w:jc w:val="both"/>
        <w:rPr>
          <w:sz w:val="24"/>
          <w:szCs w:val="24"/>
          <w:lang w:val="uk-UA"/>
        </w:rPr>
      </w:pPr>
      <w:r>
        <w:rPr>
          <w:sz w:val="24"/>
          <w:szCs w:val="24"/>
          <w:lang w:val="uk-UA"/>
        </w:rPr>
        <w:t>Здійснити організаційні заходи та забезпечити функціонування Бучанського ліцею  №</w:t>
      </w:r>
      <w:r w:rsidR="00F66CE1">
        <w:rPr>
          <w:sz w:val="24"/>
          <w:szCs w:val="24"/>
          <w:lang w:val="uk-UA"/>
        </w:rPr>
        <w:t>5</w:t>
      </w:r>
      <w:r>
        <w:rPr>
          <w:sz w:val="24"/>
          <w:szCs w:val="24"/>
          <w:lang w:val="uk-UA"/>
        </w:rPr>
        <w:t xml:space="preserve">   Бучанської міської ради  Київської  області.</w:t>
      </w:r>
    </w:p>
    <w:p w:rsidR="00A73FA5" w:rsidRDefault="00A73FA5" w:rsidP="009C402D">
      <w:pPr>
        <w:pStyle w:val="a4"/>
        <w:numPr>
          <w:ilvl w:val="0"/>
          <w:numId w:val="9"/>
        </w:numPr>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994B48">
      <w:pPr>
        <w:jc w:val="both"/>
      </w:pPr>
    </w:p>
    <w:p w:rsidR="005427D2" w:rsidRDefault="005427D2" w:rsidP="00994B48">
      <w:pPr>
        <w:jc w:val="both"/>
      </w:pPr>
    </w:p>
    <w:p w:rsidR="002A1425" w:rsidRDefault="002A1425" w:rsidP="00994B48">
      <w:pPr>
        <w:jc w:val="both"/>
      </w:pPr>
    </w:p>
    <w:p w:rsidR="002A1425" w:rsidRDefault="002A1425" w:rsidP="00994B48">
      <w:pPr>
        <w:jc w:val="both"/>
      </w:pPr>
    </w:p>
    <w:p w:rsidR="005427D2" w:rsidRDefault="005427D2" w:rsidP="005427D2">
      <w:pPr>
        <w:jc w:val="both"/>
        <w:rPr>
          <w:b/>
        </w:rPr>
      </w:pPr>
      <w:r>
        <w:rPr>
          <w:b/>
        </w:rPr>
        <w:t xml:space="preserve">Міський голова                                        </w:t>
      </w:r>
      <w:r w:rsidR="00C44C0F">
        <w:rPr>
          <w:b/>
        </w:rPr>
        <w:t xml:space="preserve">           </w:t>
      </w:r>
      <w:bookmarkStart w:id="0" w:name="_GoBack"/>
      <w:bookmarkEnd w:id="0"/>
      <w:r>
        <w:rPr>
          <w:b/>
        </w:rPr>
        <w:t xml:space="preserve">                         Анатолій  </w:t>
      </w:r>
      <w:r w:rsidRPr="005427D2">
        <w:rPr>
          <w:b/>
          <w:caps/>
        </w:rPr>
        <w:t>Федорук</w:t>
      </w:r>
    </w:p>
    <w:p w:rsidR="005427D2" w:rsidRDefault="005427D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994B48">
      <w:pPr>
        <w:jc w:val="both"/>
      </w:pPr>
    </w:p>
    <w:p w:rsidR="00B178E2" w:rsidRDefault="00B178E2" w:rsidP="00B178E2">
      <w:r>
        <w:lastRenderedPageBreak/>
        <w:t xml:space="preserve">                                                                                   </w:t>
      </w:r>
      <w:r w:rsidRPr="00B3461D">
        <w:t>Додаток 1</w:t>
      </w:r>
    </w:p>
    <w:p w:rsidR="00B178E2" w:rsidRPr="00B3461D" w:rsidRDefault="00B178E2" w:rsidP="00B178E2">
      <w:pPr>
        <w:ind w:left="4956"/>
      </w:pPr>
      <w:r>
        <w:t>до рішення 32</w:t>
      </w:r>
      <w:r w:rsidRPr="00B3461D">
        <w:t xml:space="preserve"> сесії  </w:t>
      </w:r>
      <w:r w:rsidRPr="00B3461D">
        <w:rPr>
          <w:lang w:val="en-US"/>
        </w:rPr>
        <w:t>VII</w:t>
      </w:r>
      <w:r w:rsidRPr="00B3461D">
        <w:t>І скликання</w:t>
      </w:r>
    </w:p>
    <w:p w:rsidR="00B178E2" w:rsidRPr="00B3461D" w:rsidRDefault="00B178E2" w:rsidP="00B178E2">
      <w:pPr>
        <w:ind w:left="4956"/>
      </w:pPr>
      <w:proofErr w:type="spellStart"/>
      <w:r w:rsidRPr="00B3461D">
        <w:t>Бучанської</w:t>
      </w:r>
      <w:proofErr w:type="spellEnd"/>
      <w:r w:rsidRPr="00B3461D">
        <w:t xml:space="preserve"> міської ради</w:t>
      </w:r>
    </w:p>
    <w:p w:rsidR="00B178E2" w:rsidRPr="00B3461D" w:rsidRDefault="00B178E2" w:rsidP="00B178E2">
      <w:pPr>
        <w:ind w:left="4956"/>
      </w:pPr>
      <w:r w:rsidRPr="00B3461D">
        <w:t>№</w:t>
      </w:r>
      <w:r>
        <w:t xml:space="preserve">    - 32</w:t>
      </w:r>
      <w:r w:rsidRPr="00B3461D">
        <w:t xml:space="preserve"> - VIІI від</w:t>
      </w:r>
      <w:r>
        <w:t xml:space="preserve"> __.__</w:t>
      </w:r>
      <w:r w:rsidRPr="00B3461D">
        <w:t>.2022 року</w:t>
      </w:r>
    </w:p>
    <w:p w:rsidR="00B178E2" w:rsidRPr="00327033" w:rsidRDefault="00B178E2" w:rsidP="00B178E2">
      <w:pPr>
        <w:rPr>
          <w:rFonts w:eastAsia="Calibri"/>
        </w:rPr>
      </w:pPr>
    </w:p>
    <w:tbl>
      <w:tblPr>
        <w:tblpPr w:leftFromText="180" w:rightFromText="180" w:vertAnchor="text" w:horzAnchor="page" w:tblpX="6643" w:tblpY="38"/>
        <w:tblW w:w="0" w:type="auto"/>
        <w:tblLook w:val="04A0" w:firstRow="1" w:lastRow="0" w:firstColumn="1" w:lastColumn="0" w:noHBand="0" w:noVBand="1"/>
      </w:tblPr>
      <w:tblGrid>
        <w:gridCol w:w="4786"/>
      </w:tblGrid>
      <w:tr w:rsidR="00B178E2" w:rsidRPr="00327033" w:rsidTr="000676A7">
        <w:tc>
          <w:tcPr>
            <w:tcW w:w="4786" w:type="dxa"/>
          </w:tcPr>
          <w:p w:rsidR="00B178E2" w:rsidRPr="00327033" w:rsidRDefault="00B178E2" w:rsidP="000676A7">
            <w:pPr>
              <w:rPr>
                <w:rFonts w:eastAsia="Calibri"/>
                <w:sz w:val="28"/>
                <w:szCs w:val="28"/>
              </w:rPr>
            </w:pPr>
            <w:r w:rsidRPr="00327033">
              <w:rPr>
                <w:rFonts w:eastAsia="Calibri"/>
                <w:sz w:val="28"/>
                <w:szCs w:val="28"/>
              </w:rPr>
              <w:t>ЗАТВЕРДЖЕНО</w:t>
            </w:r>
          </w:p>
          <w:p w:rsidR="00B178E2" w:rsidRPr="00327033" w:rsidRDefault="00B178E2" w:rsidP="000676A7">
            <w:pPr>
              <w:rPr>
                <w:rFonts w:eastAsia="Calibri"/>
                <w:sz w:val="28"/>
                <w:szCs w:val="28"/>
              </w:rPr>
            </w:pPr>
            <w:r w:rsidRPr="00327033">
              <w:rPr>
                <w:rFonts w:eastAsia="Calibri"/>
                <w:sz w:val="28"/>
                <w:szCs w:val="28"/>
              </w:rPr>
              <w:t>Рішенням сесії</w:t>
            </w:r>
          </w:p>
          <w:p w:rsidR="00B178E2" w:rsidRPr="00327033" w:rsidRDefault="00B178E2" w:rsidP="000676A7">
            <w:pPr>
              <w:rPr>
                <w:rFonts w:eastAsia="Calibri"/>
                <w:sz w:val="28"/>
                <w:szCs w:val="28"/>
              </w:rPr>
            </w:pPr>
            <w:proofErr w:type="spellStart"/>
            <w:r w:rsidRPr="00327033">
              <w:rPr>
                <w:rFonts w:eastAsia="Calibri"/>
                <w:sz w:val="28"/>
                <w:szCs w:val="28"/>
              </w:rPr>
              <w:t>Бучанської</w:t>
            </w:r>
            <w:proofErr w:type="spellEnd"/>
            <w:r w:rsidRPr="00327033">
              <w:rPr>
                <w:rFonts w:eastAsia="Calibri"/>
                <w:sz w:val="28"/>
                <w:szCs w:val="28"/>
              </w:rPr>
              <w:t xml:space="preserve"> міської ради</w:t>
            </w:r>
          </w:p>
          <w:p w:rsidR="00B178E2" w:rsidRPr="00327033" w:rsidRDefault="00B178E2" w:rsidP="000676A7">
            <w:pPr>
              <w:rPr>
                <w:rFonts w:eastAsia="Calibri"/>
                <w:sz w:val="28"/>
                <w:szCs w:val="28"/>
              </w:rPr>
            </w:pPr>
            <w:r w:rsidRPr="00327033">
              <w:rPr>
                <w:rFonts w:eastAsia="Calibri"/>
                <w:sz w:val="28"/>
                <w:szCs w:val="28"/>
              </w:rPr>
              <w:t>№______ від __________ 2022 р.</w:t>
            </w:r>
          </w:p>
          <w:p w:rsidR="00B178E2" w:rsidRPr="00327033" w:rsidRDefault="00B178E2" w:rsidP="000676A7">
            <w:pPr>
              <w:rPr>
                <w:rFonts w:eastAsia="Calibri"/>
                <w:sz w:val="28"/>
                <w:szCs w:val="28"/>
              </w:rPr>
            </w:pPr>
          </w:p>
          <w:p w:rsidR="00B178E2" w:rsidRPr="00327033" w:rsidRDefault="00B178E2" w:rsidP="000676A7">
            <w:pPr>
              <w:rPr>
                <w:rFonts w:eastAsia="Calibri"/>
                <w:sz w:val="28"/>
                <w:szCs w:val="28"/>
              </w:rPr>
            </w:pPr>
            <w:r w:rsidRPr="00327033">
              <w:rPr>
                <w:rFonts w:eastAsia="Calibri"/>
                <w:sz w:val="28"/>
                <w:szCs w:val="28"/>
              </w:rPr>
              <w:t xml:space="preserve">_______________ А. П. </w:t>
            </w:r>
            <w:proofErr w:type="spellStart"/>
            <w:r w:rsidRPr="00327033">
              <w:rPr>
                <w:rFonts w:eastAsia="Calibri"/>
                <w:sz w:val="28"/>
                <w:szCs w:val="28"/>
              </w:rPr>
              <w:t>Федорук</w:t>
            </w:r>
            <w:proofErr w:type="spellEnd"/>
          </w:p>
          <w:p w:rsidR="00B178E2" w:rsidRPr="00327033" w:rsidRDefault="00B178E2" w:rsidP="000676A7">
            <w:pPr>
              <w:rPr>
                <w:rFonts w:eastAsia="Calibri"/>
                <w:sz w:val="28"/>
                <w:szCs w:val="28"/>
              </w:rPr>
            </w:pPr>
          </w:p>
        </w:tc>
      </w:tr>
    </w:tbl>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Default="00B178E2" w:rsidP="00B178E2">
      <w:pPr>
        <w:spacing w:after="160" w:line="259" w:lineRule="auto"/>
        <w:rPr>
          <w:rFonts w:eastAsia="Calibri"/>
        </w:rPr>
      </w:pPr>
    </w:p>
    <w:p w:rsidR="00B178E2"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Default="00B178E2" w:rsidP="00B178E2">
      <w:pPr>
        <w:spacing w:after="160" w:line="259" w:lineRule="auto"/>
        <w:jc w:val="center"/>
        <w:rPr>
          <w:rFonts w:eastAsia="Calibri"/>
          <w:b/>
          <w:bCs/>
          <w:sz w:val="52"/>
          <w:szCs w:val="52"/>
        </w:rPr>
      </w:pPr>
    </w:p>
    <w:p w:rsidR="00B178E2" w:rsidRDefault="00B178E2" w:rsidP="00B178E2">
      <w:pPr>
        <w:spacing w:after="160" w:line="259" w:lineRule="auto"/>
        <w:jc w:val="center"/>
        <w:rPr>
          <w:rFonts w:eastAsia="Calibri"/>
          <w:b/>
          <w:bCs/>
          <w:sz w:val="52"/>
          <w:szCs w:val="52"/>
        </w:rPr>
      </w:pPr>
    </w:p>
    <w:p w:rsidR="00B178E2" w:rsidRDefault="00B178E2" w:rsidP="00B178E2">
      <w:pPr>
        <w:spacing w:after="160" w:line="259" w:lineRule="auto"/>
        <w:jc w:val="center"/>
        <w:rPr>
          <w:rFonts w:eastAsia="Calibri"/>
          <w:b/>
          <w:bCs/>
          <w:sz w:val="52"/>
          <w:szCs w:val="52"/>
        </w:rPr>
      </w:pPr>
    </w:p>
    <w:p w:rsidR="00B178E2" w:rsidRPr="004F10A7" w:rsidRDefault="00B178E2" w:rsidP="00B178E2">
      <w:pPr>
        <w:spacing w:after="160" w:line="259" w:lineRule="auto"/>
        <w:jc w:val="center"/>
        <w:rPr>
          <w:rFonts w:eastAsia="Calibri"/>
          <w:b/>
          <w:bCs/>
          <w:sz w:val="32"/>
          <w:szCs w:val="32"/>
        </w:rPr>
      </w:pPr>
      <w:r w:rsidRPr="004F10A7">
        <w:rPr>
          <w:rFonts w:eastAsia="Calibri"/>
          <w:b/>
          <w:bCs/>
          <w:sz w:val="52"/>
          <w:szCs w:val="52"/>
        </w:rPr>
        <w:t>СТАТУТ</w:t>
      </w:r>
    </w:p>
    <w:p w:rsidR="00B178E2" w:rsidRPr="004F10A7" w:rsidRDefault="00B178E2" w:rsidP="00B178E2">
      <w:pPr>
        <w:spacing w:after="160" w:line="259" w:lineRule="auto"/>
        <w:jc w:val="center"/>
        <w:rPr>
          <w:rFonts w:eastAsia="Calibri"/>
          <w:b/>
          <w:bCs/>
          <w:sz w:val="40"/>
          <w:szCs w:val="40"/>
        </w:rPr>
      </w:pPr>
      <w:proofErr w:type="spellStart"/>
      <w:r w:rsidRPr="004F10A7">
        <w:rPr>
          <w:rFonts w:eastAsia="Calibri"/>
          <w:b/>
          <w:bCs/>
          <w:sz w:val="40"/>
          <w:szCs w:val="40"/>
        </w:rPr>
        <w:t>Бучанського</w:t>
      </w:r>
      <w:proofErr w:type="spellEnd"/>
      <w:r w:rsidRPr="004F10A7">
        <w:rPr>
          <w:rFonts w:eastAsia="Calibri"/>
          <w:b/>
          <w:bCs/>
          <w:sz w:val="40"/>
          <w:szCs w:val="40"/>
        </w:rPr>
        <w:t xml:space="preserve">  ліцею   №5</w:t>
      </w:r>
    </w:p>
    <w:p w:rsidR="00B178E2" w:rsidRPr="004F10A7" w:rsidRDefault="00B178E2" w:rsidP="00B178E2">
      <w:pPr>
        <w:spacing w:after="160" w:line="259" w:lineRule="auto"/>
        <w:jc w:val="center"/>
        <w:rPr>
          <w:rFonts w:eastAsia="Calibri"/>
          <w:b/>
          <w:bCs/>
          <w:sz w:val="40"/>
          <w:szCs w:val="40"/>
        </w:rPr>
      </w:pPr>
      <w:proofErr w:type="spellStart"/>
      <w:r w:rsidRPr="004F10A7">
        <w:rPr>
          <w:rFonts w:eastAsia="Calibri"/>
          <w:b/>
          <w:bCs/>
          <w:sz w:val="40"/>
          <w:szCs w:val="40"/>
        </w:rPr>
        <w:t>Бучанської</w:t>
      </w:r>
      <w:proofErr w:type="spellEnd"/>
      <w:r w:rsidRPr="004F10A7">
        <w:rPr>
          <w:rFonts w:eastAsia="Calibri"/>
          <w:b/>
          <w:bCs/>
          <w:sz w:val="40"/>
          <w:szCs w:val="40"/>
        </w:rPr>
        <w:t xml:space="preserve"> міської ради </w:t>
      </w:r>
    </w:p>
    <w:p w:rsidR="00B178E2" w:rsidRPr="004F10A7" w:rsidRDefault="00B178E2" w:rsidP="00B178E2">
      <w:pPr>
        <w:spacing w:after="160" w:line="259" w:lineRule="auto"/>
        <w:jc w:val="center"/>
        <w:rPr>
          <w:rFonts w:eastAsia="Calibri"/>
          <w:b/>
          <w:bCs/>
          <w:sz w:val="40"/>
          <w:szCs w:val="40"/>
        </w:rPr>
      </w:pPr>
      <w:r w:rsidRPr="004F10A7">
        <w:rPr>
          <w:rFonts w:eastAsia="Calibri"/>
          <w:b/>
          <w:bCs/>
          <w:sz w:val="40"/>
          <w:szCs w:val="40"/>
        </w:rPr>
        <w:t>Київської області</w:t>
      </w:r>
    </w:p>
    <w:p w:rsidR="00B178E2" w:rsidRPr="004F10A7" w:rsidRDefault="00B178E2" w:rsidP="00B178E2">
      <w:pPr>
        <w:spacing w:after="160" w:line="259" w:lineRule="auto"/>
        <w:rPr>
          <w:rFonts w:eastAsia="Calibri"/>
          <w:sz w:val="36"/>
          <w:szCs w:val="36"/>
        </w:rPr>
      </w:pPr>
    </w:p>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Pr="004F10A7" w:rsidRDefault="00B178E2" w:rsidP="00B178E2">
      <w:pPr>
        <w:spacing w:after="160" w:line="259" w:lineRule="auto"/>
        <w:rPr>
          <w:rFonts w:eastAsia="Calibri"/>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Default="00B178E2" w:rsidP="00B178E2">
      <w:pPr>
        <w:spacing w:line="276" w:lineRule="auto"/>
        <w:jc w:val="center"/>
        <w:rPr>
          <w:rFonts w:eastAsia="Calibri"/>
          <w:b/>
          <w:sz w:val="28"/>
          <w:szCs w:val="28"/>
        </w:rPr>
      </w:pPr>
    </w:p>
    <w:p w:rsidR="00B178E2" w:rsidRPr="004F10A7" w:rsidRDefault="00B178E2" w:rsidP="00B178E2">
      <w:pPr>
        <w:spacing w:line="276" w:lineRule="auto"/>
        <w:jc w:val="both"/>
        <w:rPr>
          <w:rFonts w:eastAsia="Calibri"/>
          <w:b/>
          <w:sz w:val="28"/>
          <w:szCs w:val="28"/>
        </w:rPr>
      </w:pPr>
      <w:r w:rsidRPr="004F10A7">
        <w:rPr>
          <w:rFonts w:eastAsia="Calibri"/>
          <w:b/>
          <w:sz w:val="28"/>
          <w:szCs w:val="28"/>
        </w:rPr>
        <w:t>І. Загальні положення</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1.1. </w:t>
      </w:r>
      <w:proofErr w:type="spellStart"/>
      <w:r w:rsidRPr="004F10A7">
        <w:rPr>
          <w:rFonts w:eastAsia="Calibri"/>
          <w:sz w:val="28"/>
          <w:szCs w:val="28"/>
        </w:rPr>
        <w:t>Бучанський</w:t>
      </w:r>
      <w:proofErr w:type="spellEnd"/>
      <w:r w:rsidRPr="004F10A7">
        <w:rPr>
          <w:rFonts w:eastAsia="Calibri"/>
          <w:sz w:val="28"/>
          <w:szCs w:val="28"/>
        </w:rPr>
        <w:t xml:space="preserve">  ліцей  №5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Київської області (далі – Заклад освіти або Заклад) є правонаступником прав та зобов’язань </w:t>
      </w:r>
      <w:proofErr w:type="spellStart"/>
      <w:r w:rsidRPr="004F10A7">
        <w:rPr>
          <w:rFonts w:eastAsia="Calibri"/>
          <w:sz w:val="28"/>
          <w:szCs w:val="28"/>
        </w:rPr>
        <w:t>Бучанської</w:t>
      </w:r>
      <w:proofErr w:type="spellEnd"/>
      <w:r w:rsidRPr="004F10A7">
        <w:rPr>
          <w:rFonts w:eastAsia="Calibri"/>
          <w:sz w:val="28"/>
          <w:szCs w:val="28"/>
        </w:rPr>
        <w:t xml:space="preserve"> спеціалізованої загальноосвітньої школи І-ІІІ ст. №5 з поглибленим вивченням іноземних мов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Київської області.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1.2. Повне найменування Закладу освіти:</w:t>
      </w:r>
    </w:p>
    <w:p w:rsidR="00B178E2" w:rsidRPr="004F10A7" w:rsidRDefault="00B178E2" w:rsidP="00B178E2">
      <w:pPr>
        <w:numPr>
          <w:ilvl w:val="0"/>
          <w:numId w:val="12"/>
        </w:numPr>
        <w:tabs>
          <w:tab w:val="left" w:pos="1134"/>
          <w:tab w:val="left" w:pos="1276"/>
        </w:tabs>
        <w:spacing w:line="276" w:lineRule="auto"/>
        <w:ind w:left="0" w:firstLine="851"/>
        <w:contextualSpacing/>
        <w:jc w:val="both"/>
        <w:rPr>
          <w:rFonts w:eastAsia="Calibri"/>
          <w:sz w:val="28"/>
          <w:szCs w:val="28"/>
        </w:rPr>
      </w:pPr>
      <w:r w:rsidRPr="004F10A7">
        <w:rPr>
          <w:rFonts w:eastAsia="Calibri"/>
          <w:sz w:val="28"/>
          <w:szCs w:val="28"/>
        </w:rPr>
        <w:t xml:space="preserve">українською мовою:  </w:t>
      </w:r>
      <w:proofErr w:type="spellStart"/>
      <w:r w:rsidRPr="004F10A7">
        <w:rPr>
          <w:rFonts w:eastAsia="Calibri"/>
          <w:sz w:val="28"/>
          <w:szCs w:val="28"/>
        </w:rPr>
        <w:t>Бучанський</w:t>
      </w:r>
      <w:proofErr w:type="spellEnd"/>
      <w:r w:rsidRPr="004F10A7">
        <w:rPr>
          <w:rFonts w:eastAsia="Calibri"/>
          <w:sz w:val="28"/>
          <w:szCs w:val="28"/>
        </w:rPr>
        <w:t xml:space="preserve">  ліцей  №5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Київської області;</w:t>
      </w:r>
    </w:p>
    <w:p w:rsidR="00B178E2" w:rsidRPr="004F10A7" w:rsidRDefault="00B178E2" w:rsidP="00B178E2">
      <w:pPr>
        <w:numPr>
          <w:ilvl w:val="0"/>
          <w:numId w:val="12"/>
        </w:numPr>
        <w:tabs>
          <w:tab w:val="left" w:pos="1134"/>
          <w:tab w:val="left" w:pos="1276"/>
        </w:tabs>
        <w:spacing w:line="276" w:lineRule="auto"/>
        <w:ind w:left="0" w:firstLine="851"/>
        <w:contextualSpacing/>
        <w:jc w:val="both"/>
        <w:rPr>
          <w:rFonts w:eastAsia="Calibri"/>
          <w:sz w:val="28"/>
          <w:szCs w:val="28"/>
        </w:rPr>
      </w:pPr>
      <w:r w:rsidRPr="004F10A7">
        <w:rPr>
          <w:rFonts w:eastAsia="Calibri"/>
          <w:sz w:val="28"/>
          <w:szCs w:val="28"/>
        </w:rPr>
        <w:t xml:space="preserve">англійською мовою:  </w:t>
      </w:r>
      <w:r w:rsidRPr="004F10A7">
        <w:rPr>
          <w:rFonts w:eastAsia="Calibri"/>
          <w:sz w:val="28"/>
          <w:szCs w:val="28"/>
          <w:lang w:val="en-US"/>
        </w:rPr>
        <w:t>B</w:t>
      </w:r>
      <w:proofErr w:type="spellStart"/>
      <w:r w:rsidRPr="004F10A7">
        <w:rPr>
          <w:rFonts w:eastAsia="Calibri"/>
          <w:sz w:val="28"/>
          <w:szCs w:val="28"/>
        </w:rPr>
        <w:t>ucha</w:t>
      </w:r>
      <w:proofErr w:type="spellEnd"/>
      <w:r w:rsidRPr="004F10A7">
        <w:rPr>
          <w:rFonts w:eastAsia="Calibri"/>
          <w:sz w:val="28"/>
          <w:szCs w:val="28"/>
        </w:rPr>
        <w:t xml:space="preserve"> </w:t>
      </w:r>
      <w:r w:rsidRPr="004F10A7">
        <w:rPr>
          <w:rFonts w:eastAsia="Calibri"/>
          <w:sz w:val="28"/>
          <w:szCs w:val="28"/>
          <w:lang w:val="en-US"/>
        </w:rPr>
        <w:t>L</w:t>
      </w:r>
      <w:proofErr w:type="spellStart"/>
      <w:r w:rsidRPr="004F10A7">
        <w:rPr>
          <w:rFonts w:eastAsia="Calibri"/>
          <w:sz w:val="28"/>
          <w:szCs w:val="28"/>
        </w:rPr>
        <w:t>yceum</w:t>
      </w:r>
      <w:proofErr w:type="spellEnd"/>
      <w:r w:rsidRPr="004F10A7">
        <w:rPr>
          <w:rFonts w:eastAsia="Calibri"/>
          <w:sz w:val="28"/>
          <w:szCs w:val="28"/>
        </w:rPr>
        <w:t xml:space="preserve"> №5 </w:t>
      </w:r>
      <w:r w:rsidRPr="004F10A7">
        <w:rPr>
          <w:rFonts w:eastAsia="Calibri"/>
          <w:sz w:val="28"/>
          <w:szCs w:val="28"/>
          <w:lang w:val="en-US"/>
        </w:rPr>
        <w:t>B</w:t>
      </w:r>
      <w:proofErr w:type="spellStart"/>
      <w:r w:rsidRPr="004F10A7">
        <w:rPr>
          <w:rFonts w:eastAsia="Calibri"/>
          <w:sz w:val="28"/>
          <w:szCs w:val="28"/>
        </w:rPr>
        <w:t>ucha</w:t>
      </w:r>
      <w:proofErr w:type="spellEnd"/>
      <w:r w:rsidRPr="004F10A7">
        <w:rPr>
          <w:rFonts w:eastAsia="Calibri"/>
          <w:sz w:val="28"/>
          <w:szCs w:val="28"/>
        </w:rPr>
        <w:t xml:space="preserve">  </w:t>
      </w:r>
      <w:r w:rsidRPr="004F10A7">
        <w:rPr>
          <w:rFonts w:eastAsia="Calibri"/>
          <w:sz w:val="28"/>
          <w:szCs w:val="28"/>
          <w:lang w:val="en-US"/>
        </w:rPr>
        <w:t>C</w:t>
      </w:r>
      <w:proofErr w:type="spellStart"/>
      <w:r w:rsidRPr="004F10A7">
        <w:rPr>
          <w:rFonts w:eastAsia="Calibri"/>
          <w:sz w:val="28"/>
          <w:szCs w:val="28"/>
        </w:rPr>
        <w:t>ity</w:t>
      </w:r>
      <w:proofErr w:type="spellEnd"/>
      <w:r w:rsidRPr="004F10A7">
        <w:rPr>
          <w:rFonts w:eastAsia="Calibri"/>
          <w:sz w:val="28"/>
          <w:szCs w:val="28"/>
        </w:rPr>
        <w:t xml:space="preserve"> </w:t>
      </w:r>
      <w:r w:rsidRPr="004F10A7">
        <w:rPr>
          <w:rFonts w:eastAsia="Calibri"/>
          <w:sz w:val="28"/>
          <w:szCs w:val="28"/>
          <w:lang w:val="en-US"/>
        </w:rPr>
        <w:t>C</w:t>
      </w:r>
      <w:proofErr w:type="spellStart"/>
      <w:r w:rsidRPr="004F10A7">
        <w:rPr>
          <w:rFonts w:eastAsia="Calibri"/>
          <w:sz w:val="28"/>
          <w:szCs w:val="28"/>
        </w:rPr>
        <w:t>ouncil</w:t>
      </w:r>
      <w:proofErr w:type="spellEnd"/>
      <w:r w:rsidRPr="004F10A7">
        <w:rPr>
          <w:rFonts w:eastAsia="Calibri"/>
          <w:sz w:val="28"/>
          <w:szCs w:val="28"/>
        </w:rPr>
        <w:t xml:space="preserve"> </w:t>
      </w:r>
      <w:r w:rsidRPr="004F10A7">
        <w:rPr>
          <w:rFonts w:eastAsia="Calibri"/>
          <w:sz w:val="28"/>
          <w:szCs w:val="28"/>
          <w:lang w:val="en-US"/>
        </w:rPr>
        <w:t>K</w:t>
      </w:r>
      <w:proofErr w:type="spellStart"/>
      <w:r w:rsidRPr="004F10A7">
        <w:rPr>
          <w:rFonts w:eastAsia="Calibri"/>
          <w:sz w:val="28"/>
          <w:szCs w:val="28"/>
        </w:rPr>
        <w:t>yiv</w:t>
      </w:r>
      <w:proofErr w:type="spellEnd"/>
      <w:r w:rsidRPr="004F10A7">
        <w:rPr>
          <w:rFonts w:eastAsia="Calibri"/>
          <w:sz w:val="28"/>
          <w:szCs w:val="28"/>
        </w:rPr>
        <w:t xml:space="preserve"> </w:t>
      </w:r>
      <w:proofErr w:type="spellStart"/>
      <w:r w:rsidRPr="004F10A7">
        <w:rPr>
          <w:rFonts w:eastAsia="Calibri"/>
          <w:sz w:val="28"/>
          <w:szCs w:val="28"/>
        </w:rPr>
        <w:t>region</w:t>
      </w:r>
      <w:proofErr w:type="spellEnd"/>
      <w:r w:rsidRPr="004F10A7">
        <w:rPr>
          <w:rFonts w:eastAsia="Calibri"/>
          <w:sz w:val="28"/>
          <w:szCs w:val="28"/>
        </w:rPr>
        <w:t>.</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1.3.  Скорочене найменування Закладу освіти: </w:t>
      </w:r>
      <w:proofErr w:type="spellStart"/>
      <w:r w:rsidRPr="004F10A7">
        <w:rPr>
          <w:rFonts w:eastAsia="Calibri"/>
          <w:sz w:val="28"/>
          <w:szCs w:val="28"/>
        </w:rPr>
        <w:t>Бучанський</w:t>
      </w:r>
      <w:proofErr w:type="spellEnd"/>
      <w:r w:rsidRPr="004F10A7">
        <w:rPr>
          <w:rFonts w:eastAsia="Calibri"/>
          <w:sz w:val="28"/>
          <w:szCs w:val="28"/>
        </w:rPr>
        <w:t xml:space="preserve">  ліцей  №5.</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1.4. Засновником Закладу є </w:t>
      </w:r>
      <w:proofErr w:type="spellStart"/>
      <w:r w:rsidRPr="004F10A7">
        <w:rPr>
          <w:rFonts w:eastAsia="Calibri"/>
          <w:sz w:val="28"/>
          <w:szCs w:val="28"/>
        </w:rPr>
        <w:t>Бучанська</w:t>
      </w:r>
      <w:proofErr w:type="spellEnd"/>
      <w:r w:rsidRPr="004F10A7">
        <w:rPr>
          <w:rFonts w:eastAsia="Calibri"/>
          <w:sz w:val="28"/>
          <w:szCs w:val="28"/>
        </w:rPr>
        <w:t xml:space="preserve"> міська рада Київської області (далі – </w:t>
      </w:r>
      <w:bookmarkStart w:id="1" w:name="_Hlk46321467"/>
      <w:r w:rsidRPr="004F10A7">
        <w:rPr>
          <w:rFonts w:eastAsia="Calibri"/>
          <w:sz w:val="28"/>
          <w:szCs w:val="28"/>
        </w:rPr>
        <w:t>Засновник</w:t>
      </w:r>
      <w:bookmarkEnd w:id="1"/>
      <w:r w:rsidRPr="004F10A7">
        <w:rPr>
          <w:rFonts w:eastAsia="Calibri"/>
          <w:sz w:val="28"/>
          <w:szCs w:val="28"/>
        </w:rPr>
        <w:t>).</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На підставі Закону України «Про місцеве самоврядування в Україні» Засновник делегує Відділу освіти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функції управління та контролю за виконанням завдань та обов’язків, покладених на Заклад.</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Заклад підпорядковується Засновнику з усіх питань діяльності, а Відділу освіти в межах делегованих повноважень.</w:t>
      </w:r>
    </w:p>
    <w:p w:rsidR="00B178E2" w:rsidRPr="004F10A7" w:rsidRDefault="00B178E2" w:rsidP="00B178E2">
      <w:pPr>
        <w:tabs>
          <w:tab w:val="left" w:pos="1418"/>
        </w:tabs>
        <w:spacing w:line="276" w:lineRule="auto"/>
        <w:ind w:firstLine="851"/>
        <w:jc w:val="both"/>
        <w:rPr>
          <w:rFonts w:eastAsia="Calibri"/>
          <w:sz w:val="28"/>
          <w:szCs w:val="28"/>
        </w:rPr>
      </w:pPr>
      <w:r w:rsidRPr="004F10A7">
        <w:rPr>
          <w:sz w:val="28"/>
          <w:szCs w:val="28"/>
        </w:rPr>
        <w:t>1.5.   Форма власності ліцею – комунальна.</w:t>
      </w:r>
    </w:p>
    <w:p w:rsidR="00B178E2" w:rsidRPr="004F10A7" w:rsidRDefault="00B178E2" w:rsidP="00B178E2">
      <w:pPr>
        <w:tabs>
          <w:tab w:val="left" w:pos="1418"/>
        </w:tabs>
        <w:spacing w:line="276" w:lineRule="auto"/>
        <w:ind w:firstLine="851"/>
        <w:jc w:val="both"/>
        <w:rPr>
          <w:rFonts w:eastAsia="Calibri"/>
          <w:sz w:val="28"/>
          <w:szCs w:val="28"/>
        </w:rPr>
      </w:pPr>
      <w:r w:rsidRPr="004F10A7">
        <w:rPr>
          <w:rFonts w:eastAsia="Calibri"/>
          <w:sz w:val="28"/>
          <w:szCs w:val="28"/>
        </w:rPr>
        <w:t xml:space="preserve">1.6. Юридична адреса закладу освіти: 08292, Київська область, </w:t>
      </w:r>
      <w:proofErr w:type="spellStart"/>
      <w:r w:rsidRPr="004F10A7">
        <w:rPr>
          <w:rFonts w:eastAsia="Calibri"/>
          <w:sz w:val="28"/>
          <w:szCs w:val="28"/>
        </w:rPr>
        <w:t>Бучанський</w:t>
      </w:r>
      <w:proofErr w:type="spellEnd"/>
      <w:r w:rsidRPr="004F10A7">
        <w:rPr>
          <w:rFonts w:eastAsia="Calibri"/>
          <w:sz w:val="28"/>
          <w:szCs w:val="28"/>
        </w:rPr>
        <w:t xml:space="preserve">  район, місто Буча, вул. Вокзальна,104.</w:t>
      </w:r>
    </w:p>
    <w:p w:rsidR="00B178E2" w:rsidRPr="004F10A7" w:rsidRDefault="00B178E2" w:rsidP="00B178E2">
      <w:pPr>
        <w:tabs>
          <w:tab w:val="left" w:pos="1418"/>
        </w:tabs>
        <w:spacing w:line="276" w:lineRule="auto"/>
        <w:ind w:firstLine="851"/>
        <w:jc w:val="both"/>
        <w:rPr>
          <w:rFonts w:eastAsia="Calibri"/>
          <w:sz w:val="28"/>
          <w:szCs w:val="28"/>
        </w:rPr>
      </w:pPr>
      <w:r w:rsidRPr="004F10A7">
        <w:rPr>
          <w:rFonts w:eastAsia="Calibri"/>
          <w:sz w:val="28"/>
          <w:szCs w:val="28"/>
        </w:rPr>
        <w:t>1.7. Ліцей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B178E2" w:rsidRPr="004F10A7" w:rsidRDefault="00B178E2" w:rsidP="00B178E2">
      <w:pPr>
        <w:tabs>
          <w:tab w:val="left" w:pos="1418"/>
        </w:tabs>
        <w:spacing w:line="276" w:lineRule="auto"/>
        <w:ind w:firstLine="851"/>
        <w:jc w:val="both"/>
        <w:rPr>
          <w:rFonts w:eastAsia="Calibri"/>
          <w:sz w:val="28"/>
          <w:szCs w:val="28"/>
        </w:rPr>
      </w:pPr>
      <w:r w:rsidRPr="004F10A7">
        <w:rPr>
          <w:rFonts w:eastAsia="Calibri"/>
          <w:sz w:val="28"/>
          <w:szCs w:val="28"/>
        </w:rPr>
        <w:t>1.8.  Заклад освіти є неприбутковою бюджетною установою.</w:t>
      </w:r>
    </w:p>
    <w:p w:rsidR="00B178E2" w:rsidRPr="004F10A7" w:rsidRDefault="00B178E2" w:rsidP="00B178E2">
      <w:pPr>
        <w:widowControl w:val="0"/>
        <w:numPr>
          <w:ilvl w:val="1"/>
          <w:numId w:val="41"/>
        </w:numPr>
        <w:tabs>
          <w:tab w:val="left" w:pos="426"/>
          <w:tab w:val="left" w:pos="1418"/>
        </w:tabs>
        <w:autoSpaceDE w:val="0"/>
        <w:autoSpaceDN w:val="0"/>
        <w:spacing w:line="276" w:lineRule="auto"/>
        <w:ind w:left="0" w:firstLine="851"/>
        <w:contextualSpacing/>
        <w:jc w:val="both"/>
        <w:rPr>
          <w:rFonts w:eastAsia="Calibri"/>
          <w:sz w:val="28"/>
          <w:szCs w:val="28"/>
        </w:rPr>
      </w:pPr>
      <w:proofErr w:type="spellStart"/>
      <w:r w:rsidRPr="004F10A7">
        <w:rPr>
          <w:rFonts w:eastAsia="Calibri"/>
          <w:sz w:val="28"/>
          <w:szCs w:val="28"/>
        </w:rPr>
        <w:t>Проєктна</w:t>
      </w:r>
      <w:proofErr w:type="spellEnd"/>
      <w:r w:rsidRPr="004F10A7">
        <w:rPr>
          <w:rFonts w:eastAsia="Calibri"/>
          <w:sz w:val="28"/>
          <w:szCs w:val="28"/>
        </w:rPr>
        <w:t xml:space="preserve"> потужність закладу освіти </w:t>
      </w:r>
      <w:r w:rsidRPr="00B92E6C">
        <w:rPr>
          <w:rFonts w:eastAsia="Calibri"/>
          <w:sz w:val="28"/>
          <w:szCs w:val="28"/>
        </w:rPr>
        <w:t>– 1050 місць.</w:t>
      </w:r>
    </w:p>
    <w:p w:rsidR="00B178E2" w:rsidRPr="004F10A7" w:rsidRDefault="00B178E2" w:rsidP="00B178E2">
      <w:pPr>
        <w:tabs>
          <w:tab w:val="left" w:pos="1418"/>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1.10. </w:t>
      </w:r>
      <w:proofErr w:type="spellStart"/>
      <w:r w:rsidRPr="004F10A7">
        <w:rPr>
          <w:rFonts w:eastAsia="Calibri"/>
          <w:sz w:val="28"/>
          <w:szCs w:val="28"/>
        </w:rPr>
        <w:t>Бучанський</w:t>
      </w:r>
      <w:proofErr w:type="spellEnd"/>
      <w:r w:rsidRPr="004F10A7">
        <w:rPr>
          <w:rFonts w:eastAsia="Calibri"/>
          <w:sz w:val="28"/>
          <w:szCs w:val="28"/>
        </w:rPr>
        <w:t xml:space="preserve">  ліцей  №5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Київської області має у своїй структурі: </w:t>
      </w:r>
    </w:p>
    <w:p w:rsidR="00B178E2" w:rsidRPr="004F10A7" w:rsidRDefault="00B178E2" w:rsidP="00B178E2">
      <w:pPr>
        <w:numPr>
          <w:ilvl w:val="0"/>
          <w:numId w:val="13"/>
        </w:numPr>
        <w:tabs>
          <w:tab w:val="left" w:pos="1134"/>
          <w:tab w:val="left" w:pos="1418"/>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початкова школа – І ступінь (1-4 класи), що забезпечує початкову освіту; </w:t>
      </w:r>
    </w:p>
    <w:p w:rsidR="00B178E2" w:rsidRPr="004F10A7" w:rsidRDefault="00B178E2" w:rsidP="00B178E2">
      <w:pPr>
        <w:numPr>
          <w:ilvl w:val="0"/>
          <w:numId w:val="13"/>
        </w:numPr>
        <w:tabs>
          <w:tab w:val="left" w:pos="1134"/>
          <w:tab w:val="left" w:pos="1418"/>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гімназія - ІІ ступінь (5-9 класи), що забезпечує базову середню освіту.</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1.11. Ліцей у своїй діяльності керується Конституцією України, Конвенцією ООН «Про права дитини»,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України, Кабінету </w:t>
      </w:r>
      <w:r w:rsidRPr="004F10A7">
        <w:rPr>
          <w:rFonts w:eastAsia="Calibri"/>
          <w:sz w:val="28"/>
          <w:szCs w:val="28"/>
        </w:rPr>
        <w:lastRenderedPageBreak/>
        <w:t xml:space="preserve">Міністрів України, наказами Міністерства освіти і науки України, інших центральних та місцевих органів виконавчої влади, рішеннями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розпорядженнями голови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іншими нормативно-правовими документами та цим статутом.</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1.12.   Мовою навчання і виховання у ліцеї є державна мова.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Здобуття профільної середньої освіти передбачає </w:t>
      </w:r>
      <w:r w:rsidRPr="0016680C">
        <w:rPr>
          <w:rFonts w:eastAsia="Calibri"/>
          <w:sz w:val="28"/>
          <w:szCs w:val="28"/>
        </w:rPr>
        <w:t xml:space="preserve">академічне  </w:t>
      </w:r>
      <w:r w:rsidRPr="0016680C">
        <w:rPr>
          <w:rFonts w:eastAsia="Calibri"/>
          <w:b/>
          <w:sz w:val="28"/>
          <w:szCs w:val="28"/>
        </w:rPr>
        <w:t>-</w:t>
      </w:r>
      <w:r w:rsidRPr="004F10A7">
        <w:rPr>
          <w:rFonts w:eastAsia="Calibri"/>
          <w:sz w:val="28"/>
          <w:szCs w:val="28"/>
        </w:rPr>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Досягнення цієї мети забезпечується шляхом формування ключових </w:t>
      </w:r>
      <w:proofErr w:type="spellStart"/>
      <w:r w:rsidRPr="004F10A7">
        <w:rPr>
          <w:rFonts w:eastAsia="Calibri"/>
          <w:sz w:val="28"/>
          <w:szCs w:val="28"/>
        </w:rPr>
        <w:t>компетентностей</w:t>
      </w:r>
      <w:proofErr w:type="spellEnd"/>
      <w:r w:rsidRPr="004F10A7">
        <w:rPr>
          <w:rFonts w:eastAsia="Calibri"/>
          <w:sz w:val="28"/>
          <w:szCs w:val="28"/>
        </w:rPr>
        <w:t xml:space="preserve">, необхідних кожній сучасній людині для успішної життєдіяльності: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вільне володіння державною мовою;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здатність спілкуватися іноземними мовами;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математична компетентність;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компетентності у галузі природничих наук, техніки і технологій;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proofErr w:type="spellStart"/>
      <w:r w:rsidRPr="004F10A7">
        <w:rPr>
          <w:rFonts w:eastAsia="Calibri"/>
          <w:sz w:val="28"/>
          <w:szCs w:val="28"/>
        </w:rPr>
        <w:t>інноваційність</w:t>
      </w:r>
      <w:proofErr w:type="spellEnd"/>
      <w:r w:rsidRPr="004F10A7">
        <w:rPr>
          <w:rFonts w:eastAsia="Calibri"/>
          <w:sz w:val="28"/>
          <w:szCs w:val="28"/>
        </w:rPr>
        <w:t xml:space="preserve">;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екологічна компетентність;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інформаційно-цифрова компетентність;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навчання впродовж життя;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культурна компетентність;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підприємливість та фінансова грамотність; </w:t>
      </w:r>
    </w:p>
    <w:p w:rsidR="00B178E2" w:rsidRPr="004F10A7" w:rsidRDefault="00B178E2" w:rsidP="00B178E2">
      <w:pPr>
        <w:numPr>
          <w:ilvl w:val="0"/>
          <w:numId w:val="14"/>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інші компетентності, передбачені Державним стандартом освіти. </w:t>
      </w:r>
    </w:p>
    <w:p w:rsidR="00B178E2" w:rsidRPr="004F10A7" w:rsidRDefault="00B178E2" w:rsidP="00B178E2">
      <w:pPr>
        <w:tabs>
          <w:tab w:val="left" w:pos="1134"/>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1.15. Пріоритетними завданнями ліцею є: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lastRenderedPageBreak/>
        <w:t xml:space="preserve">забезпечення реалізації права громадян на повну загальну середню  освіти;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виховання громадянина України;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розвиток особистості учня, його здібностей і обдарувань, наукового світогляду;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створення умов для оволодіння системою наукових знань про природу, людину і суспільство;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створення умов для опанування учнями знань понад державний мінімум;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здійснення науково-практичної підготовки талановитої молоді;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пошук і відбір для навчання талановитої молоді; </w:t>
      </w:r>
    </w:p>
    <w:p w:rsidR="00B178E2" w:rsidRPr="004F10A7" w:rsidRDefault="00B178E2" w:rsidP="00B178E2">
      <w:pPr>
        <w:numPr>
          <w:ilvl w:val="0"/>
          <w:numId w:val="15"/>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оновлення змісту освіти, розробка і апробація нових педагогічних технологій, методів і форм навчання та виховання.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1.16. Головними принципами освітньої діяльності  ліцею є: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забезпечення якості освіти та якості освітньої діяльності;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забезпечення рівного доступу до освіти без дискримінації за будь-якими ознаками, у тому числі за ознакою інвалідності;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забезпечення універсального дизайну та розумного пристосування;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прозорість і публічність прийняття та виконання управлінських рішень;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lastRenderedPageBreak/>
        <w:t xml:space="preserve">нерозривний зв’язок із світовою та національною історією, культурою, національними традиціями;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свобода у виборі видів, форм і темпу здобуття освіти, освітньої програми, закладу освіти, інших суб’єктів освітньої діяльності;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академічна доброчесність;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академічна свобода;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фінансова, академічна, кадрова та організаційна автономія у межах, визначених законом;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гуманізм;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демократизм;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єдність навчання, виховання та розвитку;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виховання патріотизму, поваги до культурних цінностей українського народу, його історико-культурного надбання і традицій;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формування усвідомленої потреби дотримуватися Конституції та законів України, нетерпимості до їх порушення;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формування громадянської культури та культури демократії;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формування культури здорового способу життя, екологічної культури і дбайливого ставлення до довкілля;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невтручання політичних партій в освітній процес;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невтручання релігійних організацій в освітній процес;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різнобічність та збалансованість інформації щодо політичних, світоглядних та релігійних питань;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сприяння навчанню впродовж життя;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інтеграція у міжнародний освітній та науковий простір; </w:t>
      </w:r>
    </w:p>
    <w:p w:rsidR="00B178E2" w:rsidRPr="004F10A7" w:rsidRDefault="00B178E2" w:rsidP="00B178E2">
      <w:pPr>
        <w:numPr>
          <w:ilvl w:val="0"/>
          <w:numId w:val="16"/>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нетерпимість до проявів корупції та хабарництва. </w:t>
      </w:r>
    </w:p>
    <w:p w:rsidR="00B178E2" w:rsidRPr="004F10A7" w:rsidRDefault="00B178E2" w:rsidP="00B178E2">
      <w:pPr>
        <w:tabs>
          <w:tab w:val="left" w:pos="1134"/>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1.17. Ліцей несе відповідальність перед особою, суспільством і державою за: </w:t>
      </w:r>
    </w:p>
    <w:p w:rsidR="00B178E2" w:rsidRPr="004F10A7" w:rsidRDefault="00B178E2" w:rsidP="00B178E2">
      <w:pPr>
        <w:numPr>
          <w:ilvl w:val="0"/>
          <w:numId w:val="17"/>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безпечні умови освітньої діяльності; </w:t>
      </w:r>
    </w:p>
    <w:p w:rsidR="00B178E2" w:rsidRPr="004F10A7" w:rsidRDefault="00B178E2" w:rsidP="00B178E2">
      <w:pPr>
        <w:numPr>
          <w:ilvl w:val="0"/>
          <w:numId w:val="17"/>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дотримання Державних стандартів; </w:t>
      </w:r>
    </w:p>
    <w:p w:rsidR="00B178E2" w:rsidRPr="004F10A7" w:rsidRDefault="00B178E2" w:rsidP="00B178E2">
      <w:pPr>
        <w:numPr>
          <w:ilvl w:val="0"/>
          <w:numId w:val="17"/>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B178E2" w:rsidRPr="004F10A7" w:rsidRDefault="00B178E2" w:rsidP="00B178E2">
      <w:pPr>
        <w:numPr>
          <w:ilvl w:val="0"/>
          <w:numId w:val="17"/>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дотримання фінансової дисципліни. </w:t>
      </w:r>
    </w:p>
    <w:p w:rsidR="00B178E2" w:rsidRPr="004F10A7" w:rsidRDefault="00B178E2" w:rsidP="00B178E2">
      <w:pPr>
        <w:tabs>
          <w:tab w:val="left" w:pos="1134"/>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1.18. Ліцей має право: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lastRenderedPageBreak/>
        <w:t xml:space="preserve">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визначати форми, методи й засоби організації освітнього процесу;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використовувати різні форми морального й матеріального заохочення до учасників освітнього процесу;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отримувати кошти й матеріальні цінності від органів виконавчої влади, юридичних і фізичних осіб не заборонених законодавством;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надавати платні освітні послуги на договірній основі у відповідності до норм чинного законодавства України;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залишати у своєму розпорядженні й використовувати власні надходження у порядку, визначеному законодавством України;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використовувати на договірних засадах матеріально-технічну базу вищих закладів освіти, позашкільних, науково-дослідних установ; </w:t>
      </w:r>
    </w:p>
    <w:p w:rsidR="00B178E2" w:rsidRPr="004F10A7" w:rsidRDefault="00B178E2" w:rsidP="00B178E2">
      <w:pPr>
        <w:numPr>
          <w:ilvl w:val="0"/>
          <w:numId w:val="18"/>
        </w:numPr>
        <w:tabs>
          <w:tab w:val="left" w:pos="1134"/>
        </w:tabs>
        <w:autoSpaceDE w:val="0"/>
        <w:autoSpaceDN w:val="0"/>
        <w:adjustRightInd w:val="0"/>
        <w:spacing w:line="276" w:lineRule="auto"/>
        <w:ind w:left="0" w:firstLine="851"/>
        <w:jc w:val="both"/>
        <w:rPr>
          <w:rFonts w:eastAsia="Calibri"/>
          <w:sz w:val="28"/>
          <w:szCs w:val="28"/>
        </w:rPr>
      </w:pPr>
      <w:r w:rsidRPr="004F10A7">
        <w:rPr>
          <w:rFonts w:eastAsia="Calibri"/>
          <w:sz w:val="28"/>
          <w:szCs w:val="28"/>
        </w:rPr>
        <w:t xml:space="preserve">розвивати власну соціальну базу: мережу спортивно-оздоровчих, лікувально-профілактичних і культурних підрозділів тощо. </w:t>
      </w:r>
    </w:p>
    <w:p w:rsidR="00B178E2" w:rsidRPr="004F10A7" w:rsidRDefault="00B178E2" w:rsidP="00B178E2">
      <w:pPr>
        <w:tabs>
          <w:tab w:val="left" w:pos="1134"/>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1.19. Взаємовідносини ліцею з юридичними і фізичними особами визначаються правочинами, що укладені між ними.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1.20. Медичне обслуговування учнів у ліцеї здійснюється на безоплатній основі медичними працівниками, які входять до штату Закладу або відповідних закладів охорони  здоров'я  і  передбачає надання невідкладної медичної допомоги на </w:t>
      </w:r>
      <w:proofErr w:type="spellStart"/>
      <w:r w:rsidRPr="004F10A7">
        <w:rPr>
          <w:rFonts w:eastAsia="Calibri"/>
          <w:sz w:val="28"/>
          <w:szCs w:val="28"/>
        </w:rPr>
        <w:t>догоспітальному</w:t>
      </w:r>
      <w:proofErr w:type="spellEnd"/>
      <w:r w:rsidRPr="004F10A7">
        <w:rPr>
          <w:rFonts w:eastAsia="Calibri"/>
          <w:sz w:val="28"/>
          <w:szCs w:val="28"/>
        </w:rPr>
        <w:t xml:space="preserve"> етапі,</w:t>
      </w:r>
      <w:r w:rsidRPr="004F10A7">
        <w:rPr>
          <w:rFonts w:eastAsia="Calibri"/>
          <w:b/>
          <w:sz w:val="28"/>
          <w:szCs w:val="28"/>
        </w:rPr>
        <w:t xml:space="preserve"> </w:t>
      </w:r>
      <w:r w:rsidRPr="004F10A7">
        <w:rPr>
          <w:rFonts w:eastAsia="Calibri"/>
          <w:sz w:val="28"/>
          <w:szCs w:val="28"/>
        </w:rPr>
        <w:t>організацію заходів для госпіталізації (у разі показань) та інформування про це батьків або осіб, які їх замінюють.</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1.21. До основних обов'язків медичних працівників закладу освіти належать:</w:t>
      </w:r>
    </w:p>
    <w:p w:rsidR="00B178E2" w:rsidRPr="004F10A7" w:rsidRDefault="00B178E2" w:rsidP="00B178E2">
      <w:pPr>
        <w:numPr>
          <w:ilvl w:val="0"/>
          <w:numId w:val="19"/>
        </w:numPr>
        <w:tabs>
          <w:tab w:val="left" w:pos="1134"/>
        </w:tabs>
        <w:spacing w:line="276" w:lineRule="auto"/>
        <w:ind w:left="0" w:firstLine="851"/>
        <w:jc w:val="both"/>
        <w:rPr>
          <w:rFonts w:eastAsia="Calibri"/>
          <w:sz w:val="28"/>
          <w:szCs w:val="28"/>
        </w:rPr>
      </w:pPr>
      <w:r w:rsidRPr="004F10A7">
        <w:rPr>
          <w:rFonts w:eastAsia="Calibri"/>
          <w:sz w:val="28"/>
          <w:szCs w:val="28"/>
        </w:rPr>
        <w:lastRenderedPageBreak/>
        <w:t>моніторинг стану здоров'я, фізичного та нервово-психічного розвитку учнів, надання їм невідкладної медичної допомоги;</w:t>
      </w:r>
    </w:p>
    <w:p w:rsidR="00B178E2" w:rsidRPr="004F10A7" w:rsidRDefault="00B178E2" w:rsidP="00B178E2">
      <w:pPr>
        <w:numPr>
          <w:ilvl w:val="0"/>
          <w:numId w:val="19"/>
        </w:numPr>
        <w:tabs>
          <w:tab w:val="left" w:pos="1134"/>
        </w:tabs>
        <w:spacing w:line="276" w:lineRule="auto"/>
        <w:ind w:left="0" w:firstLine="851"/>
        <w:jc w:val="both"/>
        <w:rPr>
          <w:rFonts w:eastAsia="Calibri"/>
          <w:sz w:val="28"/>
          <w:szCs w:val="28"/>
        </w:rPr>
      </w:pPr>
      <w:r w:rsidRPr="004F10A7">
        <w:rPr>
          <w:rFonts w:eastAsia="Calibri"/>
          <w:sz w:val="28"/>
          <w:szCs w:val="28"/>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B178E2" w:rsidRPr="004F10A7" w:rsidRDefault="00B178E2" w:rsidP="00B178E2">
      <w:pPr>
        <w:numPr>
          <w:ilvl w:val="0"/>
          <w:numId w:val="19"/>
        </w:numPr>
        <w:tabs>
          <w:tab w:val="left" w:pos="1134"/>
        </w:tabs>
        <w:spacing w:line="276" w:lineRule="auto"/>
        <w:ind w:left="0" w:firstLine="851"/>
        <w:jc w:val="both"/>
        <w:rPr>
          <w:rFonts w:eastAsia="Calibri"/>
          <w:sz w:val="28"/>
          <w:szCs w:val="28"/>
        </w:rPr>
      </w:pPr>
      <w:r w:rsidRPr="004F10A7">
        <w:rPr>
          <w:rFonts w:eastAsia="Calibri"/>
          <w:sz w:val="28"/>
          <w:szCs w:val="28"/>
        </w:rPr>
        <w:t>медичний контроль за виконанням санітарно-гігієнічного та протиепідемічного режиму;</w:t>
      </w:r>
    </w:p>
    <w:p w:rsidR="00B178E2" w:rsidRPr="004F10A7" w:rsidRDefault="00B178E2" w:rsidP="00B178E2">
      <w:pPr>
        <w:numPr>
          <w:ilvl w:val="0"/>
          <w:numId w:val="19"/>
        </w:numPr>
        <w:tabs>
          <w:tab w:val="left" w:pos="1134"/>
        </w:tabs>
        <w:spacing w:line="276" w:lineRule="auto"/>
        <w:ind w:left="0" w:firstLine="851"/>
        <w:jc w:val="both"/>
        <w:rPr>
          <w:rFonts w:eastAsia="Calibri"/>
          <w:sz w:val="28"/>
          <w:szCs w:val="28"/>
        </w:rPr>
      </w:pPr>
      <w:r w:rsidRPr="004F10A7">
        <w:rPr>
          <w:rFonts w:eastAsia="Calibri"/>
          <w:sz w:val="28"/>
          <w:szCs w:val="28"/>
        </w:rPr>
        <w:t>проведення санітарно-просвітницької роботи серед учнів, батьків або осіб, які їх замінюють, та працівників Закладу.</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b/>
          <w:bCs/>
          <w:sz w:val="28"/>
          <w:szCs w:val="28"/>
        </w:rPr>
        <w:t>ІІ. Організація  освітнього  процесу</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 Освітня діяльність у ліцеї провадиться на підставі ліцензії, що видається органом ліцензування відповідно до законодавства.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Освітня програма, за рішенням педагогічної ради, може бути наскрізною або для окремих рівнів освіти.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Для осіб з особливими освітніми потребами освітня програма ліцею може мати корекційно-</w:t>
      </w:r>
      <w:proofErr w:type="spellStart"/>
      <w:r w:rsidRPr="004F10A7">
        <w:rPr>
          <w:rFonts w:eastAsia="Calibri"/>
          <w:sz w:val="28"/>
          <w:szCs w:val="28"/>
        </w:rPr>
        <w:t>розвитковий</w:t>
      </w:r>
      <w:proofErr w:type="spellEnd"/>
      <w:r w:rsidRPr="004F10A7">
        <w:rPr>
          <w:rFonts w:eastAsia="Calibri"/>
          <w:sz w:val="28"/>
          <w:szCs w:val="28"/>
        </w:rPr>
        <w:t xml:space="preserve"> складник.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Освітня програма схвалюється педагогічною радою ліцею і затверджується наказом директора.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На основі власної освітньої програми ліцей складає та затверджує річний навчальний план, що конкретизує організацію освітнього процесу.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2.3. 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дистанційна та індивідуальна (</w:t>
      </w:r>
      <w:proofErr w:type="spellStart"/>
      <w:r w:rsidRPr="004F10A7">
        <w:rPr>
          <w:rFonts w:eastAsia="Calibri"/>
          <w:sz w:val="28"/>
          <w:szCs w:val="28"/>
        </w:rPr>
        <w:t>екстернатна</w:t>
      </w:r>
      <w:proofErr w:type="spellEnd"/>
      <w:r w:rsidRPr="004F10A7">
        <w:rPr>
          <w:rFonts w:eastAsia="Calibri"/>
          <w:sz w:val="28"/>
          <w:szCs w:val="28"/>
        </w:rPr>
        <w:t xml:space="preserve">, сімейна (домашня), педагогічний патронаж) форми навчання.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Бажаючим, за рішенням педагогічної ради, надається право і створюються умови для прискореного закінчення ліцею.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2.4. Освітній процес у ліцеї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2.5. Структура та тривалість навчального року, навчального тижня, режим роботи ліцею, форми організації освітнього процесу визначаються педагогічною радою ліцею у межах часу, передбаченого освітньою </w:t>
      </w:r>
      <w:r w:rsidRPr="004F10A7">
        <w:rPr>
          <w:rFonts w:eastAsia="Calibri"/>
          <w:sz w:val="28"/>
          <w:szCs w:val="28"/>
        </w:rPr>
        <w:lastRenderedPageBreak/>
        <w:t xml:space="preserve">програмою, та з урахуванням вікових особливостей, фізичного, психічного та інтелектуального розвитку дітей.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Режим роботи ліцею визначається педагогічною радою на основі нормативно-правових актів, затверджується директором за погодженням з відповідною територіальною установою </w:t>
      </w:r>
      <w:proofErr w:type="spellStart"/>
      <w:r w:rsidRPr="004F10A7">
        <w:rPr>
          <w:rFonts w:eastAsia="Calibri"/>
          <w:sz w:val="28"/>
          <w:szCs w:val="28"/>
        </w:rPr>
        <w:t>Держпродспоживслужби</w:t>
      </w:r>
      <w:proofErr w:type="spellEnd"/>
      <w:r w:rsidRPr="004F10A7">
        <w:rPr>
          <w:rFonts w:eastAsia="Calibri"/>
          <w:sz w:val="28"/>
          <w:szCs w:val="28"/>
        </w:rPr>
        <w:t xml:space="preserve"> України.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Загальна тривалість канікул протягом навчального року не повинна становити менш як 30 календарних днів.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закладу освіти, який погоджується з органами </w:t>
      </w:r>
      <w:proofErr w:type="spellStart"/>
      <w:r w:rsidRPr="004F10A7">
        <w:rPr>
          <w:rFonts w:eastAsia="Calibri"/>
          <w:sz w:val="28"/>
          <w:szCs w:val="28"/>
        </w:rPr>
        <w:t>Держпродспоживслужби</w:t>
      </w:r>
      <w:proofErr w:type="spellEnd"/>
      <w:r w:rsidRPr="004F10A7">
        <w:rPr>
          <w:rFonts w:eastAsia="Calibri"/>
          <w:sz w:val="28"/>
          <w:szCs w:val="28"/>
        </w:rPr>
        <w:t xml:space="preserve"> України.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2.6. Безперервна навчальна діяльність учнів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 Заклад освіти може обрати інші, поруч з </w:t>
      </w:r>
      <w:proofErr w:type="spellStart"/>
      <w:r w:rsidRPr="004F10A7">
        <w:rPr>
          <w:rFonts w:eastAsia="Calibri"/>
          <w:sz w:val="28"/>
          <w:szCs w:val="28"/>
        </w:rPr>
        <w:t>уроком</w:t>
      </w:r>
      <w:proofErr w:type="spellEnd"/>
      <w:r w:rsidRPr="004F10A7">
        <w:rPr>
          <w:rFonts w:eastAsia="Calibri"/>
          <w:sz w:val="28"/>
          <w:szCs w:val="28"/>
        </w:rPr>
        <w:t xml:space="preserve">,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2.7.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2.8. У Закладі освіти для здобувачів освіти 1-6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закладу освіти на підставі заяв батьків та осіб, які їх замінюють.</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2.9.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2.10. Поділ класів на групи при вивченні окремих предметів здійснюється згідно з нормативами, встановленими Міністерством освіти і науки України (далі – МОН). Для вивчення навчальних предметів, курсів, інтегрованих курсів, у тому числі вибіркових, можуть формуватися та функціонувати </w:t>
      </w:r>
      <w:proofErr w:type="spellStart"/>
      <w:r w:rsidRPr="004F10A7">
        <w:rPr>
          <w:rFonts w:eastAsia="Calibri"/>
          <w:sz w:val="28"/>
          <w:szCs w:val="28"/>
        </w:rPr>
        <w:t>міжкласні</w:t>
      </w:r>
      <w:proofErr w:type="spellEnd"/>
      <w:r w:rsidRPr="004F10A7">
        <w:rPr>
          <w:rFonts w:eastAsia="Calibri"/>
          <w:sz w:val="28"/>
          <w:szCs w:val="28"/>
        </w:rPr>
        <w:t xml:space="preserve"> групи, що включатимуть учнів різних класів одного </w:t>
      </w:r>
      <w:r w:rsidRPr="004F10A7">
        <w:rPr>
          <w:rFonts w:eastAsia="Calibri"/>
          <w:sz w:val="28"/>
          <w:szCs w:val="28"/>
        </w:rPr>
        <w:lastRenderedPageBreak/>
        <w:t xml:space="preserve">або різних років навчання. Учні розподіляються між класами (групами) керівником закладу освіти.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2.11. У Ліцеї ведеться поточне, тематичне, семестрове та річне (підсумкове) оцінювання знань учнів.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Результати оцінювання доводяться до учнів класним керівником.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Контроль за відповідністю освітнього рівня учнів, які закінчили початкову школу (І ступінь), гімназію (ІІ ступінь) та ліцей (ІІІ ступінь),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2.13. Невід’ємною складовою освітнього процесу у ліцеї є виховний процес. Педагогічні працівники ліцею в рамках освітнього процесу забезпечують єдність навчання, виховання і розвитку учнів.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2.14. Зарахування, відрахування та переведення учнів ліцею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2.15. Іноземні громадяни та особи без громадянства зараховуються до Закладу освіти відповідно до законодавства та/або міжнародних договорів України.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2.16. </w:t>
      </w:r>
      <w:r>
        <w:rPr>
          <w:rFonts w:eastAsia="Calibri"/>
          <w:sz w:val="28"/>
          <w:szCs w:val="28"/>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2.17.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rsidR="00B178E2" w:rsidRDefault="00B178E2" w:rsidP="00B178E2">
      <w:pPr>
        <w:spacing w:line="276" w:lineRule="auto"/>
        <w:ind w:firstLine="851"/>
        <w:jc w:val="both"/>
        <w:rPr>
          <w:rFonts w:eastAsia="Calibri"/>
          <w:sz w:val="28"/>
          <w:szCs w:val="28"/>
        </w:rPr>
      </w:pPr>
      <w:r w:rsidRPr="004F10A7">
        <w:rPr>
          <w:rFonts w:eastAsia="Calibri"/>
          <w:sz w:val="28"/>
          <w:szCs w:val="28"/>
        </w:rPr>
        <w:t xml:space="preserve">2.18. Облік навчальних досягнень здобувачів освіти протягом навчального  року здійснюється у класних журналах. За рішенням педагогічної ради заклад може вести класний журнал лише в електронній формі (як документ тимчасового (до 10 років включно) строку зберігання.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2.19. </w:t>
      </w:r>
      <w:r>
        <w:rPr>
          <w:rFonts w:eastAsia="Calibri"/>
          <w:sz w:val="28"/>
          <w:szCs w:val="28"/>
        </w:rPr>
        <w:t xml:space="preserve">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міських,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w:t>
      </w:r>
      <w:r>
        <w:rPr>
          <w:rFonts w:eastAsia="Calibri"/>
          <w:sz w:val="28"/>
          <w:szCs w:val="28"/>
        </w:rPr>
        <w:lastRenderedPageBreak/>
        <w:t xml:space="preserve">та/або матеріального заохочення і відзначення. Рішення щодо відзначення учнів може ухвалити Педагогічна рада Закладу відповідно до нормативно-правових актів та чинного законодавства. </w:t>
      </w:r>
    </w:p>
    <w:p w:rsidR="00B178E2" w:rsidRPr="00D64062"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2.20. </w:t>
      </w:r>
      <w:r>
        <w:rPr>
          <w:rFonts w:eastAsia="Calibri"/>
          <w:sz w:val="28"/>
          <w:szCs w:val="28"/>
        </w:rPr>
        <w:t>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табель навчальних досягнень, свідоцтво про здобуття базової освіти (з відзнакою); 10-11(12) класи - табель навчальних досягнень, свідоцтво про здобуття повної загальної середньої освіти (з відзнакою).</w:t>
      </w:r>
    </w:p>
    <w:p w:rsidR="00B178E2" w:rsidRPr="004F10A7" w:rsidRDefault="00B178E2" w:rsidP="00B178E2">
      <w:pPr>
        <w:autoSpaceDE w:val="0"/>
        <w:autoSpaceDN w:val="0"/>
        <w:adjustRightInd w:val="0"/>
        <w:spacing w:line="276" w:lineRule="auto"/>
        <w:ind w:firstLine="851"/>
        <w:jc w:val="both"/>
        <w:rPr>
          <w:rFonts w:eastAsia="Calibri"/>
          <w:b/>
          <w:sz w:val="28"/>
          <w:szCs w:val="28"/>
        </w:rPr>
      </w:pPr>
      <w:r w:rsidRPr="004F10A7">
        <w:rPr>
          <w:rFonts w:eastAsia="Calibri"/>
          <w:sz w:val="28"/>
          <w:szCs w:val="28"/>
        </w:rPr>
        <w:t xml:space="preserve">2.21. Виховний процес є невід’ємною складовою освітнього процесу у Закладі,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2.22.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rsidR="00B178E2" w:rsidRPr="004F10A7" w:rsidRDefault="00B178E2" w:rsidP="00B178E2">
      <w:pPr>
        <w:spacing w:line="276" w:lineRule="auto"/>
        <w:ind w:firstLine="851"/>
        <w:jc w:val="both"/>
        <w:rPr>
          <w:rFonts w:eastAsia="Calibri"/>
          <w:b/>
          <w:sz w:val="28"/>
          <w:szCs w:val="28"/>
        </w:rPr>
      </w:pPr>
      <w:r w:rsidRPr="004F10A7">
        <w:rPr>
          <w:rFonts w:eastAsia="Calibri"/>
          <w:sz w:val="28"/>
          <w:szCs w:val="28"/>
        </w:rPr>
        <w:t>2.23. Політичні партії (об’єднання), релігійні організації не мають права втручатися в освітню діяльність Закладу.</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 xml:space="preserve">IІІ. Учасники освітнього процесу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3.1. Учасниками освітнього процесу в Закладі освіти є: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учні (здобувачі освіти);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педагогічні працівники;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інші працівники закладу освіти;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батьки здобувачів освіти або особи, які їх замінюють;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асистенти дітей (у разі їх допуску відповідно до вимог цього Закону). </w:t>
      </w:r>
    </w:p>
    <w:p w:rsidR="00B178E2" w:rsidRPr="004F10A7" w:rsidRDefault="00B178E2" w:rsidP="00B178E2">
      <w:pPr>
        <w:numPr>
          <w:ilvl w:val="0"/>
          <w:numId w:val="2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3.2. Учні (здобувачі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3.2.1. Учні мають право на: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повагу до людської гідності;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захист під час освітнього процесу від приниження честі та гідності, будь-яких форм насильства та експлуатації, </w:t>
      </w:r>
      <w:proofErr w:type="spellStart"/>
      <w:r w:rsidRPr="004F10A7">
        <w:rPr>
          <w:rFonts w:eastAsia="Calibri"/>
          <w:sz w:val="28"/>
          <w:szCs w:val="28"/>
        </w:rPr>
        <w:t>булінгу</w:t>
      </w:r>
      <w:proofErr w:type="spellEnd"/>
      <w:r w:rsidRPr="004F10A7">
        <w:rPr>
          <w:rFonts w:eastAsia="Calibri"/>
          <w:sz w:val="28"/>
          <w:szCs w:val="28"/>
        </w:rPr>
        <w:t xml:space="preserve"> (цькування), </w:t>
      </w:r>
      <w:r w:rsidRPr="004F10A7">
        <w:rPr>
          <w:rFonts w:eastAsia="Calibri"/>
          <w:sz w:val="28"/>
          <w:szCs w:val="28"/>
        </w:rPr>
        <w:lastRenderedPageBreak/>
        <w:t xml:space="preserve">дискримінації за будь-якою ознакою, пропаганди та агітації, що завдають шкоди здоров’ю здобувача освіти;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безпечні та нешкідливі умови навчання;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якісні освітні послуги;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індивідуальну освітню траєкторію, що реалізується, зокрема, через вільний вибір видів, форм і темпу здобуття освіти;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свободу творчої, спортивної, оздоровчої, культурної, просвітницької, дослідницької та винахідницької діяльності;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участь в різних видах навчальної, науково-практичної діяльності, конференціях, олімпіадах, виставках, конкурсах тощо;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доступ до інформаційних ресурсів і комунікацій, що використовуються в освітньому процесі та дослідницькій діяльності;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відзначення успіхів у освітній діяльності;</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особисту або через своїх законних представників участь у громадському самоврядуванні та управлінні закладом освіти;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отримання соціальних та психолого-педагогічних послуг як особа, яка постраждала від </w:t>
      </w:r>
      <w:proofErr w:type="spellStart"/>
      <w:r w:rsidRPr="004F10A7">
        <w:rPr>
          <w:rFonts w:eastAsia="Calibri"/>
          <w:sz w:val="28"/>
          <w:szCs w:val="28"/>
        </w:rPr>
        <w:t>булінгу</w:t>
      </w:r>
      <w:proofErr w:type="spellEnd"/>
      <w:r w:rsidRPr="004F10A7">
        <w:rPr>
          <w:rFonts w:eastAsia="Calibri"/>
          <w:sz w:val="28"/>
          <w:szCs w:val="28"/>
        </w:rPr>
        <w:t xml:space="preserve"> (цькування), стала його свідком або вчинила </w:t>
      </w:r>
      <w:proofErr w:type="spellStart"/>
      <w:r w:rsidRPr="004F10A7">
        <w:rPr>
          <w:rFonts w:eastAsia="Calibri"/>
          <w:sz w:val="28"/>
          <w:szCs w:val="28"/>
        </w:rPr>
        <w:t>булінг</w:t>
      </w:r>
      <w:proofErr w:type="spellEnd"/>
      <w:r w:rsidRPr="004F10A7">
        <w:rPr>
          <w:rFonts w:eastAsia="Calibri"/>
          <w:sz w:val="28"/>
          <w:szCs w:val="28"/>
        </w:rPr>
        <w:t xml:space="preserve"> (цькування);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отримання додаткових, у тому числі платних, навчальних послуг;  </w:t>
      </w:r>
    </w:p>
    <w:p w:rsidR="00B178E2" w:rsidRPr="004F10A7" w:rsidRDefault="00B178E2" w:rsidP="00B178E2">
      <w:pPr>
        <w:numPr>
          <w:ilvl w:val="0"/>
          <w:numId w:val="2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перегляд результатів оцінювання навчальних досягнень з усіх предметів інваріантної та варіативної частини.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закладі навчання.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3.2.4. Здобувачі освіти зобов'язані: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поважати гідність, права, свободи та законні інтереси всіх учасників освітнього процесу, дотримуватися етичних норм;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proofErr w:type="spellStart"/>
      <w:r w:rsidRPr="004F10A7">
        <w:rPr>
          <w:rFonts w:eastAsia="Calibri"/>
          <w:sz w:val="28"/>
          <w:szCs w:val="28"/>
        </w:rPr>
        <w:t>відповідально</w:t>
      </w:r>
      <w:proofErr w:type="spellEnd"/>
      <w:r w:rsidRPr="004F10A7">
        <w:rPr>
          <w:rFonts w:eastAsia="Calibri"/>
          <w:sz w:val="28"/>
          <w:szCs w:val="28"/>
        </w:rPr>
        <w:t xml:space="preserve"> та дбайливо ставитися до власного здоров’я, здоров’я оточуючих, довкілля;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бережливо ставитись до державного, громадського та особистого майна;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носити одяг установленої форми, якщо це передбачено рішенням конференції Закладу освіти;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повідомляти керівництво Закладу освіти про факти </w:t>
      </w:r>
      <w:proofErr w:type="spellStart"/>
      <w:r w:rsidRPr="004F10A7">
        <w:rPr>
          <w:rFonts w:eastAsia="Calibri"/>
          <w:sz w:val="28"/>
          <w:szCs w:val="28"/>
        </w:rPr>
        <w:t>булінгу</w:t>
      </w:r>
      <w:proofErr w:type="spellEnd"/>
      <w:r w:rsidRPr="004F10A7">
        <w:rPr>
          <w:rFonts w:eastAsia="Calibri"/>
          <w:sz w:val="28"/>
          <w:szCs w:val="28"/>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B178E2" w:rsidRPr="004F10A7" w:rsidRDefault="00B178E2" w:rsidP="00B178E2">
      <w:pPr>
        <w:numPr>
          <w:ilvl w:val="0"/>
          <w:numId w:val="22"/>
        </w:numPr>
        <w:tabs>
          <w:tab w:val="left" w:pos="1134"/>
        </w:tabs>
        <w:spacing w:line="276" w:lineRule="auto"/>
        <w:ind w:left="0" w:firstLine="851"/>
        <w:contextualSpacing/>
        <w:jc w:val="both"/>
        <w:rPr>
          <w:rFonts w:eastAsia="Calibri"/>
          <w:sz w:val="28"/>
          <w:szCs w:val="28"/>
        </w:rPr>
      </w:pPr>
      <w:r w:rsidRPr="004F10A7">
        <w:rPr>
          <w:rFonts w:eastAsia="Calibri"/>
          <w:sz w:val="28"/>
          <w:szCs w:val="28"/>
        </w:rPr>
        <w:t>користуватися мобільними телефонами, планшетами, ноутбуками під час проведення навчальних занять лише з дозволу класних керівників/ вчителів-</w:t>
      </w:r>
      <w:proofErr w:type="spellStart"/>
      <w:r w:rsidRPr="004F10A7">
        <w:rPr>
          <w:rFonts w:eastAsia="Calibri"/>
          <w:sz w:val="28"/>
          <w:szCs w:val="28"/>
        </w:rPr>
        <w:t>предметників</w:t>
      </w:r>
      <w:proofErr w:type="spellEnd"/>
      <w:r w:rsidRPr="004F10A7">
        <w:rPr>
          <w:rFonts w:eastAsia="Calibri"/>
          <w:sz w:val="28"/>
          <w:szCs w:val="28"/>
        </w:rPr>
        <w:t xml:space="preserve">.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4F10A7">
        <w:rPr>
          <w:rFonts w:eastAsia="Calibri"/>
          <w:sz w:val="28"/>
          <w:szCs w:val="28"/>
        </w:rPr>
        <w:t>недоброчесності</w:t>
      </w:r>
      <w:proofErr w:type="spellEnd"/>
      <w:r w:rsidRPr="004F10A7">
        <w:rPr>
          <w:rFonts w:eastAsia="Calibri"/>
          <w:sz w:val="28"/>
          <w:szCs w:val="28"/>
        </w:rPr>
        <w:t xml:space="preserve">, </w:t>
      </w:r>
      <w:proofErr w:type="spellStart"/>
      <w:r w:rsidRPr="004F10A7">
        <w:rPr>
          <w:rFonts w:eastAsia="Calibri"/>
          <w:sz w:val="28"/>
          <w:szCs w:val="28"/>
        </w:rPr>
        <w:t>внутрішньошкільних</w:t>
      </w:r>
      <w:proofErr w:type="spellEnd"/>
      <w:r w:rsidRPr="004F10A7">
        <w:rPr>
          <w:rFonts w:eastAsia="Calibri"/>
          <w:sz w:val="28"/>
          <w:szCs w:val="28"/>
        </w:rPr>
        <w:t xml:space="preserve"> документів, схвалених педагогічною радою.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3.3. Педагогічні працівники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w:t>
      </w:r>
      <w:r w:rsidRPr="004F10A7">
        <w:rPr>
          <w:rFonts w:eastAsia="Calibri"/>
          <w:sz w:val="28"/>
          <w:szCs w:val="28"/>
        </w:rPr>
        <w:lastRenderedPageBreak/>
        <w:t>іноземців та осіб без громадянства), мають моральні якості та фізичний і психічний стан здоров’я, який дозволяє виконувати професійні обов’язки.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3.3.2. Педагогічні працівники, які досягли пенсійного віку, приймаються на роботу згідно з діючим законодавством України.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3.3.3.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3.3.4. 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 3.3.5. 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3.3.6. Обсяг педагогічного навантаження вчителів визначається відповідно до законодавства керівником Закладу освіти.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закладу освіти.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3.3.7. Конкретний перелік посадових обов’язків визначається посадовою інструкцією, яку затверджує керівник закладу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 3.3.8. Керівник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lastRenderedPageBreak/>
        <w:t xml:space="preserve">3.3.10. Педагогічні працівники Закладу освіти підлягають атестації (сертифікації) відповідно до порядку згідно з діючим законодавством України.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3.3.11.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3.3.12. Педагогічні працівники Закладу освіти мають право на: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безпечні і нешкідливі умови праці;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педагогічну ініціативу;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підвищення кваліфікації, перепідготовку;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доступ до інформаційних ресурсів і комунікацій, що використовуються в освітньому процесі та науковій діяльності;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сертифікацію на добровільних засадах;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справедливе та об’єктивне оцінювання своєї професійної діяльності;</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відзначення успіхів у своїй професійній діяльності;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індивідуальну освітню (наукову, творчу, мистецьку та іншу) діяльність за межами закладу освіти;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участь у громадському самоврядуванні закладу освіти;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участь у роботі колегіальних органів управління закладу освіти.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об’єднання у професійні спілки та членство в інших об’єднаннях громадян, діяльність яких не заборонена законодавством; </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захист професійної честі та гідності;</w:t>
      </w:r>
    </w:p>
    <w:p w:rsidR="00B178E2" w:rsidRPr="004F10A7" w:rsidRDefault="00B178E2" w:rsidP="00B178E2">
      <w:pPr>
        <w:numPr>
          <w:ilvl w:val="0"/>
          <w:numId w:val="2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захист під час освітнього процесу від будь-яких форм насильства та експлуатації, у тому числі </w:t>
      </w:r>
      <w:proofErr w:type="spellStart"/>
      <w:r w:rsidRPr="004F10A7">
        <w:rPr>
          <w:rFonts w:eastAsia="Calibri"/>
          <w:sz w:val="28"/>
          <w:szCs w:val="28"/>
        </w:rPr>
        <w:t>булінгу</w:t>
      </w:r>
      <w:proofErr w:type="spellEnd"/>
      <w:r w:rsidRPr="004F10A7">
        <w:rPr>
          <w:rFonts w:eastAsia="Calibri"/>
          <w:sz w:val="28"/>
          <w:szCs w:val="28"/>
        </w:rPr>
        <w:t xml:space="preserve"> (цькування), дискримінації за будь-якою ознакою, від пропаганди та агітації, що завдають шкоди здоров’ю.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3.3.13. Педагогічні працівники Закладу освіти зобов'язані:</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поважати гідність, права, свободи і законні інтереси всіх учасників освітнього процесу;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додержуватися установчих документів та правил внутрішнього розпорядку закладу освіти, виконувати свої посадові обов’язки;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освітню програму для досягнення здобувачами освіти передбачених нею результатів навчання;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використовувати державну мову в освітньому процесі відповідно до вимог чинного законодавства;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дотримуватися педагогічної етики;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повідомляти керівництво Закладу освіти про факти </w:t>
      </w:r>
      <w:proofErr w:type="spellStart"/>
      <w:r w:rsidRPr="004F10A7">
        <w:rPr>
          <w:rFonts w:eastAsia="Calibri"/>
          <w:sz w:val="28"/>
          <w:szCs w:val="28"/>
        </w:rPr>
        <w:t>булінгу</w:t>
      </w:r>
      <w:proofErr w:type="spellEnd"/>
      <w:r w:rsidRPr="004F10A7">
        <w:rPr>
          <w:rFonts w:eastAsia="Calibri"/>
          <w:sz w:val="28"/>
          <w:szCs w:val="28"/>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F10A7">
        <w:rPr>
          <w:rFonts w:eastAsia="Calibri"/>
          <w:sz w:val="28"/>
          <w:szCs w:val="28"/>
        </w:rPr>
        <w:t>булінгу</w:t>
      </w:r>
      <w:proofErr w:type="spellEnd"/>
      <w:r w:rsidRPr="004F10A7">
        <w:rPr>
          <w:rFonts w:eastAsia="Calibri"/>
          <w:sz w:val="28"/>
          <w:szCs w:val="28"/>
        </w:rPr>
        <w:t xml:space="preserve"> (цькування);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володіти навичками з надання </w:t>
      </w:r>
      <w:proofErr w:type="spellStart"/>
      <w:r w:rsidRPr="004F10A7">
        <w:rPr>
          <w:rFonts w:eastAsia="Calibri"/>
          <w:sz w:val="28"/>
          <w:szCs w:val="28"/>
        </w:rPr>
        <w:t>домедичної</w:t>
      </w:r>
      <w:proofErr w:type="spellEnd"/>
      <w:r w:rsidRPr="004F10A7">
        <w:rPr>
          <w:rFonts w:eastAsia="Calibri"/>
          <w:sz w:val="28"/>
          <w:szCs w:val="28"/>
        </w:rPr>
        <w:t xml:space="preserve"> допомоги дітям;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постійно підвищувати свій професійний і загальнокультурний рівні та педагогічну майстерність;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брати участь у роботі педагогічної ради, засіданнях предметних (циклових) комісій, методичних об’єднань, нарадах, зборах;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накази і розпорядження директора Закладу освіти;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вести відповідну документацію;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сприяти зростанню іміджу Закладу освіти;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B178E2" w:rsidRPr="004F10A7" w:rsidRDefault="00B178E2" w:rsidP="00B178E2">
      <w:pPr>
        <w:numPr>
          <w:ilvl w:val="0"/>
          <w:numId w:val="2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інші обов’язки, передбачені чинним законодавством, посадовими обов’язками, цим Статутом.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3.3.14.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3.5. Батьки (особи, які їх замінюють)</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3.5.1. Батьки або особи, які їх замінюють, мають право:</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захищати відповідно до законодавства права та законні інтереси здобувачів освіти;</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звертатися до директора Закладу освіти, органів управління освітою з питань освіти;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брати участь у розробленні індивідуальної програми розвитку дитини та/або індивідуального навчального плану;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здійснювати індивідуальний супровід дитини з особливими освітніми потребами під час її перебування в Закладі;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B178E2" w:rsidRPr="004F10A7" w:rsidRDefault="00B178E2" w:rsidP="00B178E2">
      <w:pPr>
        <w:numPr>
          <w:ilvl w:val="0"/>
          <w:numId w:val="2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приймати рішення щодо участі дітей в заходах організованих закладом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дбати про фізичне і психічне здоров’я дитини, сприяти розвитку її здібностей, формувати навички здорового способу життя;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поважати гідність, права, свободи і законні інтереси дитини та інших учасників освітнього процесу;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сприяти виконанню дитиною освітньої програми та досягненню дитиною передбачених нею результатів навчання;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сприяти керівництву Закладу освіти у проведенні розслідування щодо випадків </w:t>
      </w:r>
      <w:proofErr w:type="spellStart"/>
      <w:r w:rsidRPr="004F10A7">
        <w:rPr>
          <w:rFonts w:eastAsia="Calibri"/>
          <w:sz w:val="28"/>
          <w:szCs w:val="28"/>
        </w:rPr>
        <w:t>булінгу</w:t>
      </w:r>
      <w:proofErr w:type="spellEnd"/>
      <w:r w:rsidRPr="004F10A7">
        <w:rPr>
          <w:rFonts w:eastAsia="Calibri"/>
          <w:sz w:val="28"/>
          <w:szCs w:val="28"/>
        </w:rPr>
        <w:t xml:space="preserve"> (цькування); </w:t>
      </w:r>
    </w:p>
    <w:p w:rsidR="00B178E2" w:rsidRPr="004F10A7" w:rsidRDefault="00B178E2" w:rsidP="00B178E2">
      <w:pPr>
        <w:numPr>
          <w:ilvl w:val="0"/>
          <w:numId w:val="2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рішення та рекомендації комісії з розгляду випадків </w:t>
      </w:r>
      <w:proofErr w:type="spellStart"/>
      <w:r w:rsidRPr="004F10A7">
        <w:rPr>
          <w:rFonts w:eastAsia="Calibri"/>
          <w:sz w:val="28"/>
          <w:szCs w:val="28"/>
        </w:rPr>
        <w:t>булінгу</w:t>
      </w:r>
      <w:proofErr w:type="spellEnd"/>
      <w:r w:rsidRPr="004F10A7">
        <w:rPr>
          <w:rFonts w:eastAsia="Calibri"/>
          <w:sz w:val="28"/>
          <w:szCs w:val="28"/>
        </w:rPr>
        <w:t xml:space="preserve"> (цькування) в закладі освіти.</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3.6.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ІV. Управління Закладом освіти та громадське самоврядування Закладу</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4.1. Управління Закладом освіти здійснюють: </w:t>
      </w:r>
    </w:p>
    <w:p w:rsidR="00B178E2" w:rsidRPr="004F10A7" w:rsidRDefault="00B178E2" w:rsidP="00B178E2">
      <w:pPr>
        <w:numPr>
          <w:ilvl w:val="0"/>
          <w:numId w:val="27"/>
        </w:numPr>
        <w:tabs>
          <w:tab w:val="left" w:pos="1134"/>
        </w:tabs>
        <w:spacing w:line="276" w:lineRule="auto"/>
        <w:ind w:left="0" w:firstLine="851"/>
        <w:contextualSpacing/>
        <w:jc w:val="both"/>
        <w:rPr>
          <w:rFonts w:eastAsia="Calibri"/>
          <w:sz w:val="28"/>
          <w:szCs w:val="28"/>
        </w:rPr>
      </w:pPr>
      <w:r w:rsidRPr="004F10A7">
        <w:rPr>
          <w:rFonts w:eastAsia="Calibri"/>
          <w:sz w:val="28"/>
          <w:szCs w:val="28"/>
        </w:rPr>
        <w:t>засновник або уповноважений ним орган;</w:t>
      </w:r>
    </w:p>
    <w:p w:rsidR="00B178E2" w:rsidRPr="004F10A7" w:rsidRDefault="00B178E2" w:rsidP="00B178E2">
      <w:pPr>
        <w:numPr>
          <w:ilvl w:val="0"/>
          <w:numId w:val="2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керівник Закладу освіти; </w:t>
      </w:r>
    </w:p>
    <w:p w:rsidR="00B178E2" w:rsidRPr="004F10A7" w:rsidRDefault="00B178E2" w:rsidP="00B178E2">
      <w:pPr>
        <w:numPr>
          <w:ilvl w:val="0"/>
          <w:numId w:val="2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педагогічна рада; </w:t>
      </w:r>
    </w:p>
    <w:p w:rsidR="00B178E2" w:rsidRPr="004F10A7" w:rsidRDefault="00B178E2" w:rsidP="00B178E2">
      <w:pPr>
        <w:numPr>
          <w:ilvl w:val="0"/>
          <w:numId w:val="2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вищий колегіальний орган громадського самоврядування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4.2. Керівник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4.2.1.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4.2.2. 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відповідно до чинного законодавства.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4.2.3. Керівник Закладу освіти в межах наданих йому повноважень: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організовує діяльність Закладу освіти;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вирішує питання фінансово-господарської діяльності Закладу освіти;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призначає на посаду та звільняє з посади заступників директора, педагогічних та інших працівників закладу, визначає їх посадові обов’язки;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забезпечує організацію освітнього процесу та здійснення контролю за виконанням освітніх програм;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забезпечує</w:t>
      </w:r>
      <w:r w:rsidRPr="004F10A7" w:rsidDel="001B3920">
        <w:rPr>
          <w:rFonts w:eastAsia="Calibri"/>
          <w:sz w:val="28"/>
          <w:szCs w:val="28"/>
        </w:rPr>
        <w:t xml:space="preserve"> </w:t>
      </w:r>
      <w:r w:rsidRPr="004F10A7">
        <w:rPr>
          <w:rFonts w:eastAsia="Calibri"/>
          <w:sz w:val="28"/>
          <w:szCs w:val="28"/>
        </w:rPr>
        <w:t>функціонування внутрішньої системи забезпечення якості освіти;</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забезпечує</w:t>
      </w:r>
      <w:r>
        <w:rPr>
          <w:rFonts w:eastAsia="Calibri"/>
          <w:sz w:val="28"/>
          <w:szCs w:val="28"/>
        </w:rPr>
        <w:t xml:space="preserve"> </w:t>
      </w:r>
      <w:r w:rsidRPr="004F10A7">
        <w:rPr>
          <w:rFonts w:eastAsia="Calibri"/>
          <w:sz w:val="28"/>
          <w:szCs w:val="28"/>
        </w:rPr>
        <w:t xml:space="preserve">умови для здійснення дієвого та відкритого громадського контролю за діяльністю Закладу освіти;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забезпечує</w:t>
      </w:r>
      <w:r w:rsidRPr="004F10A7" w:rsidDel="001B3920">
        <w:rPr>
          <w:rFonts w:eastAsia="Calibri"/>
          <w:sz w:val="28"/>
          <w:szCs w:val="28"/>
        </w:rPr>
        <w:t xml:space="preserve"> </w:t>
      </w:r>
      <w:r w:rsidRPr="004F10A7">
        <w:rPr>
          <w:rFonts w:eastAsia="Calibri"/>
          <w:sz w:val="28"/>
          <w:szCs w:val="28"/>
        </w:rPr>
        <w:t xml:space="preserve">своєчасне та якісне подання статистичної звітності; </w:t>
      </w:r>
    </w:p>
    <w:p w:rsidR="00B178E2" w:rsidRPr="004F10A7" w:rsidRDefault="00B178E2" w:rsidP="00B178E2">
      <w:pPr>
        <w:numPr>
          <w:ilvl w:val="0"/>
          <w:numId w:val="4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сприяє та створює умови для діяльності органів самоврядування Закладу освіти; </w:t>
      </w:r>
    </w:p>
    <w:p w:rsidR="00B178E2" w:rsidRPr="004F10A7" w:rsidRDefault="00B178E2" w:rsidP="00B178E2">
      <w:pPr>
        <w:numPr>
          <w:ilvl w:val="0"/>
          <w:numId w:val="2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забезпечує створення у Закладі освіти безпечного освітнього середовища, вільного від насильства та </w:t>
      </w:r>
      <w:proofErr w:type="spellStart"/>
      <w:r w:rsidRPr="004F10A7">
        <w:rPr>
          <w:rFonts w:eastAsia="Calibri"/>
          <w:sz w:val="28"/>
          <w:szCs w:val="28"/>
        </w:rPr>
        <w:t>булінгу</w:t>
      </w:r>
      <w:proofErr w:type="spellEnd"/>
      <w:r w:rsidRPr="004F10A7">
        <w:rPr>
          <w:rFonts w:eastAsia="Calibri"/>
          <w:sz w:val="28"/>
          <w:szCs w:val="28"/>
        </w:rPr>
        <w:t xml:space="preserve"> (цькування), для чого: </w:t>
      </w:r>
    </w:p>
    <w:p w:rsidR="00B178E2" w:rsidRPr="004F10A7" w:rsidRDefault="00B178E2" w:rsidP="00B178E2">
      <w:pPr>
        <w:numPr>
          <w:ilvl w:val="0"/>
          <w:numId w:val="2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розробляє, затверджує та оприлюднює план заходів, спрямованих на запобігання та протидію </w:t>
      </w:r>
      <w:proofErr w:type="spellStart"/>
      <w:r w:rsidRPr="004F10A7">
        <w:rPr>
          <w:rFonts w:eastAsia="Calibri"/>
          <w:sz w:val="28"/>
          <w:szCs w:val="28"/>
        </w:rPr>
        <w:t>булінгу</w:t>
      </w:r>
      <w:proofErr w:type="spellEnd"/>
      <w:r w:rsidRPr="004F10A7">
        <w:rPr>
          <w:rFonts w:eastAsia="Calibri"/>
          <w:sz w:val="28"/>
          <w:szCs w:val="28"/>
        </w:rPr>
        <w:t xml:space="preserve"> (цькуванню) в Закладі освіти; </w:t>
      </w:r>
    </w:p>
    <w:p w:rsidR="00B178E2" w:rsidRPr="004F10A7" w:rsidRDefault="00B178E2" w:rsidP="00B178E2">
      <w:pPr>
        <w:numPr>
          <w:ilvl w:val="0"/>
          <w:numId w:val="2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розглядає заяви про випадки </w:t>
      </w:r>
      <w:proofErr w:type="spellStart"/>
      <w:r w:rsidRPr="004F10A7">
        <w:rPr>
          <w:rFonts w:eastAsia="Calibri"/>
          <w:sz w:val="28"/>
          <w:szCs w:val="28"/>
        </w:rPr>
        <w:t>булінгу</w:t>
      </w:r>
      <w:proofErr w:type="spellEnd"/>
      <w:r w:rsidRPr="004F10A7">
        <w:rPr>
          <w:rFonts w:eastAsia="Calibri"/>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
    <w:p w:rsidR="00B178E2" w:rsidRPr="004F10A7" w:rsidRDefault="00B178E2" w:rsidP="00B178E2">
      <w:pPr>
        <w:numPr>
          <w:ilvl w:val="0"/>
          <w:numId w:val="29"/>
        </w:numPr>
        <w:tabs>
          <w:tab w:val="left" w:pos="1134"/>
        </w:tabs>
        <w:spacing w:line="276" w:lineRule="auto"/>
        <w:ind w:left="0" w:firstLine="851"/>
        <w:contextualSpacing/>
        <w:jc w:val="both"/>
        <w:rPr>
          <w:rFonts w:eastAsia="Calibri"/>
          <w:sz w:val="28"/>
          <w:szCs w:val="28"/>
        </w:rPr>
      </w:pPr>
      <w:proofErr w:type="spellStart"/>
      <w:r w:rsidRPr="004F10A7">
        <w:rPr>
          <w:rFonts w:eastAsia="Calibri"/>
          <w:sz w:val="28"/>
          <w:szCs w:val="28"/>
        </w:rPr>
        <w:t>скликає</w:t>
      </w:r>
      <w:proofErr w:type="spellEnd"/>
      <w:r w:rsidRPr="004F10A7">
        <w:rPr>
          <w:rFonts w:eastAsia="Calibri"/>
          <w:sz w:val="28"/>
          <w:szCs w:val="28"/>
        </w:rPr>
        <w:t xml:space="preserve"> засідання комісії з розгляду випадків </w:t>
      </w:r>
      <w:proofErr w:type="spellStart"/>
      <w:r w:rsidRPr="004F10A7">
        <w:rPr>
          <w:rFonts w:eastAsia="Calibri"/>
          <w:sz w:val="28"/>
          <w:szCs w:val="28"/>
        </w:rPr>
        <w:t>булінгу</w:t>
      </w:r>
      <w:proofErr w:type="spellEnd"/>
      <w:r w:rsidRPr="004F10A7">
        <w:rPr>
          <w:rFonts w:eastAsia="Calibri"/>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B178E2" w:rsidRPr="004F10A7" w:rsidRDefault="00B178E2" w:rsidP="00B178E2">
      <w:pPr>
        <w:numPr>
          <w:ilvl w:val="0"/>
          <w:numId w:val="2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забезпечує виконання заходів для надання соціальних та психолого- педагогічних послуг здобувачам освіти, які вчинили </w:t>
      </w:r>
      <w:proofErr w:type="spellStart"/>
      <w:r w:rsidRPr="004F10A7">
        <w:rPr>
          <w:rFonts w:eastAsia="Calibri"/>
          <w:sz w:val="28"/>
          <w:szCs w:val="28"/>
        </w:rPr>
        <w:t>булінг</w:t>
      </w:r>
      <w:proofErr w:type="spellEnd"/>
      <w:r w:rsidRPr="004F10A7">
        <w:rPr>
          <w:rFonts w:eastAsia="Calibri"/>
          <w:sz w:val="28"/>
          <w:szCs w:val="28"/>
        </w:rPr>
        <w:t xml:space="preserve">, стали його свідками або постраждали від </w:t>
      </w:r>
      <w:proofErr w:type="spellStart"/>
      <w:r w:rsidRPr="004F10A7">
        <w:rPr>
          <w:rFonts w:eastAsia="Calibri"/>
          <w:sz w:val="28"/>
          <w:szCs w:val="28"/>
        </w:rPr>
        <w:t>булінгу</w:t>
      </w:r>
      <w:proofErr w:type="spellEnd"/>
      <w:r w:rsidRPr="004F10A7">
        <w:rPr>
          <w:rFonts w:eastAsia="Calibri"/>
          <w:sz w:val="28"/>
          <w:szCs w:val="28"/>
        </w:rPr>
        <w:t xml:space="preserve"> (цькування); </w:t>
      </w:r>
    </w:p>
    <w:p w:rsidR="00B178E2" w:rsidRPr="004F10A7" w:rsidRDefault="00B178E2" w:rsidP="00B178E2">
      <w:pPr>
        <w:numPr>
          <w:ilvl w:val="0"/>
          <w:numId w:val="2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4F10A7">
        <w:rPr>
          <w:rFonts w:eastAsia="Calibri"/>
          <w:sz w:val="28"/>
          <w:szCs w:val="28"/>
        </w:rPr>
        <w:t>булінгу</w:t>
      </w:r>
      <w:proofErr w:type="spellEnd"/>
      <w:r w:rsidRPr="004F10A7">
        <w:rPr>
          <w:rFonts w:eastAsia="Calibri"/>
          <w:sz w:val="28"/>
          <w:szCs w:val="28"/>
        </w:rPr>
        <w:t xml:space="preserve"> (цькування) в Закладі освіти; </w:t>
      </w:r>
    </w:p>
    <w:p w:rsidR="00B178E2" w:rsidRPr="004F10A7" w:rsidRDefault="00B178E2" w:rsidP="00B178E2">
      <w:pPr>
        <w:numPr>
          <w:ilvl w:val="0"/>
          <w:numId w:val="2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4.2.4. Керівник Закладу освіти зобов’язаний:</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планувати та організовувати діяльність Закладу освіти;</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забезпечувати розроблення та виконання стратегії розвитку Закладу освіти; </w:t>
      </w:r>
    </w:p>
    <w:p w:rsidR="00B178E2" w:rsidRPr="004F10A7" w:rsidRDefault="00B178E2" w:rsidP="00B178E2">
      <w:pPr>
        <w:tabs>
          <w:tab w:val="left" w:pos="1134"/>
        </w:tabs>
        <w:spacing w:line="276" w:lineRule="auto"/>
        <w:ind w:firstLine="851"/>
        <w:contextualSpacing/>
        <w:jc w:val="both"/>
        <w:rPr>
          <w:rFonts w:ascii="Calibri" w:eastAsia="Calibri" w:hAnsi="Calibri"/>
        </w:rPr>
      </w:pPr>
      <w:r w:rsidRPr="004F10A7">
        <w:rPr>
          <w:rFonts w:eastAsia="Calibri"/>
          <w:sz w:val="28"/>
          <w:szCs w:val="28"/>
        </w:rPr>
        <w:t xml:space="preserve">-   затверджувати правила внутрішнього розпорядку Закладу освіти;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організовувати освітній процес та видачу документів про освіту;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затверджувати освітні програми Закладу освіти відповідно до Закону «Про повну загальну середню освіту»;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w:t>
      </w:r>
      <w:r w:rsidRPr="004F10A7">
        <w:rPr>
          <w:rFonts w:eastAsia="Calibri"/>
          <w:sz w:val="28"/>
          <w:szCs w:val="28"/>
        </w:rPr>
        <w:lastRenderedPageBreak/>
        <w:t xml:space="preserve">програми розвитку учнів, формування у разі потреби індивідуального навчального плану;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сприяти проходженню атестації та сертифікації педагогічними працівниками;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затверджувати положення про внутрішню систему забезпечення якості освіти в Закладі освіти, забезпечити її створення та функціонування;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забезпечувати розроблення, затвердження, виконання та моніторинг виконання індивідуальної програми розвитку учня;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створювати необхідні умови для здобуття освіти особами з особливими освітніми потребами;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створювати умови для здійснення дієвого та відкритого громадського нагляду (контролю) за діяльністю Закладу освіти;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сприяти та створювати умови для діяльності органів громадського самоврядування в Закладі освіти;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формувати засади, створювати умови, сприяти формуванню культури здорового способу життя учнів та працівників Закладу освіти;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організовувати харчування та сприяти медичному обслуговуванню учнів відповідно до законодавства;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організовувати документообіг та звітність відповідно до законодавства;</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звітувати щороку на загальних зборах (конференції) колективу про свою роботу та виконання стратегії розвитку Закладу освіти; </w:t>
      </w:r>
    </w:p>
    <w:p w:rsidR="00B178E2" w:rsidRPr="004F10A7" w:rsidRDefault="00B178E2" w:rsidP="00B178E2">
      <w:pPr>
        <w:numPr>
          <w:ilvl w:val="0"/>
          <w:numId w:val="30"/>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4.3. Педагогічна рада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4.3.1.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Закладу освіти. Усі педагогічні працівники Закладу освіти беруть участь у засіданнях педагогічної ради.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4.3.2. Засідання педагогічної ради проводяться у міру потреби та відповідно до чинного законодавства.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4.3.3. Педагогічна рада Закладу освіти:</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схвалює стратегію розвитку Закладу освіти та річний план роботи;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схвалює освітню (освітні) програму (програми) закладу та оцінює результативність її (їх) виконання;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схвалює правила внутрішнього розпорядку, положення про внутрішню систему забезпечення якості освіти;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приймає рішення щодо вдосконалення і методичного забезпечення освітнього процесу;</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приймає рішення щодо визнання результатів підвищення кваліфікації педагогічного працівника, отриманих ним поза закладом освіти;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приймає рішення щодо впровадження в освітній процес педагогічного досвіду та інновацій;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має право ініціювати проведення позапланового інституційного аудиту закладу та проведення громадської акредитації Закладу; </w:t>
      </w:r>
    </w:p>
    <w:p w:rsidR="00B178E2" w:rsidRPr="004F10A7" w:rsidRDefault="00B178E2" w:rsidP="00B178E2">
      <w:pPr>
        <w:numPr>
          <w:ilvl w:val="0"/>
          <w:numId w:val="31"/>
        </w:numPr>
        <w:tabs>
          <w:tab w:val="left" w:pos="1134"/>
        </w:tabs>
        <w:spacing w:line="276" w:lineRule="auto"/>
        <w:ind w:left="0" w:firstLine="851"/>
        <w:contextualSpacing/>
        <w:jc w:val="both"/>
        <w:rPr>
          <w:rFonts w:eastAsia="Calibri"/>
          <w:sz w:val="28"/>
          <w:szCs w:val="28"/>
        </w:rPr>
      </w:pPr>
      <w:r w:rsidRPr="004F10A7">
        <w:rPr>
          <w:rFonts w:eastAsia="Calibri"/>
          <w:sz w:val="28"/>
          <w:szCs w:val="28"/>
        </w:rPr>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Закладу освіти вводяться в дію наказом керівника закладу.</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4.3.5.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4.4. Вищий колегіальний орган самоврядування Закладу освіти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4.4.1.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 та формуються з уповноважених представників усіх учасників освітнього процесу.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4.4.2. Делегати загальних зборів з правом вирішального голосу обираються </w:t>
      </w:r>
      <w:proofErr w:type="spellStart"/>
      <w:r w:rsidRPr="004F10A7">
        <w:rPr>
          <w:rFonts w:eastAsia="Calibri"/>
          <w:sz w:val="28"/>
          <w:szCs w:val="28"/>
        </w:rPr>
        <w:t>пропорційно</w:t>
      </w:r>
      <w:proofErr w:type="spellEnd"/>
      <w:r w:rsidRPr="004F10A7">
        <w:rPr>
          <w:rFonts w:eastAsia="Calibri"/>
          <w:sz w:val="28"/>
          <w:szCs w:val="28"/>
        </w:rPr>
        <w:t xml:space="preserve"> від:</w:t>
      </w:r>
    </w:p>
    <w:p w:rsidR="00B178E2" w:rsidRPr="004F10A7" w:rsidRDefault="00B178E2" w:rsidP="00B178E2">
      <w:pPr>
        <w:numPr>
          <w:ilvl w:val="0"/>
          <w:numId w:val="32"/>
        </w:numPr>
        <w:tabs>
          <w:tab w:val="left" w:pos="1134"/>
        </w:tabs>
        <w:spacing w:line="276" w:lineRule="auto"/>
        <w:ind w:left="0" w:firstLine="851"/>
        <w:contextualSpacing/>
        <w:jc w:val="both"/>
        <w:rPr>
          <w:rFonts w:eastAsia="Calibri"/>
          <w:sz w:val="28"/>
          <w:szCs w:val="28"/>
        </w:rPr>
      </w:pPr>
      <w:r w:rsidRPr="004F10A7">
        <w:rPr>
          <w:rFonts w:eastAsia="Calibri"/>
          <w:sz w:val="28"/>
          <w:szCs w:val="28"/>
        </w:rPr>
        <w:t>працівників закладу освіти – зборами трудового колективу;</w:t>
      </w:r>
    </w:p>
    <w:p w:rsidR="00B178E2" w:rsidRPr="004F10A7" w:rsidRDefault="00B178E2" w:rsidP="00B178E2">
      <w:pPr>
        <w:numPr>
          <w:ilvl w:val="0"/>
          <w:numId w:val="32"/>
        </w:numPr>
        <w:tabs>
          <w:tab w:val="left" w:pos="1134"/>
        </w:tabs>
        <w:spacing w:line="276" w:lineRule="auto"/>
        <w:ind w:left="0" w:firstLine="851"/>
        <w:contextualSpacing/>
        <w:jc w:val="both"/>
        <w:rPr>
          <w:rFonts w:eastAsia="Calibri"/>
          <w:sz w:val="28"/>
          <w:szCs w:val="28"/>
        </w:rPr>
      </w:pPr>
      <w:r w:rsidRPr="004F10A7">
        <w:rPr>
          <w:rFonts w:eastAsia="Calibri"/>
          <w:sz w:val="28"/>
          <w:szCs w:val="28"/>
        </w:rPr>
        <w:t>учнів 7-11 класів – орг</w:t>
      </w:r>
      <w:r>
        <w:rPr>
          <w:rFonts w:eastAsia="Calibri"/>
          <w:sz w:val="28"/>
          <w:szCs w:val="28"/>
        </w:rPr>
        <w:t>анами учнівського самоврядування</w:t>
      </w:r>
      <w:r w:rsidRPr="004F10A7">
        <w:rPr>
          <w:rFonts w:eastAsia="Calibri"/>
          <w:sz w:val="28"/>
          <w:szCs w:val="28"/>
        </w:rPr>
        <w:t>;</w:t>
      </w:r>
    </w:p>
    <w:p w:rsidR="00B178E2" w:rsidRPr="004F10A7" w:rsidRDefault="00B178E2" w:rsidP="00B178E2">
      <w:pPr>
        <w:numPr>
          <w:ilvl w:val="0"/>
          <w:numId w:val="32"/>
        </w:numPr>
        <w:tabs>
          <w:tab w:val="left" w:pos="1134"/>
        </w:tabs>
        <w:spacing w:line="276" w:lineRule="auto"/>
        <w:ind w:left="0" w:firstLine="851"/>
        <w:contextualSpacing/>
        <w:jc w:val="both"/>
        <w:rPr>
          <w:rFonts w:eastAsia="Calibri"/>
          <w:sz w:val="28"/>
          <w:szCs w:val="28"/>
        </w:rPr>
      </w:pPr>
      <w:r w:rsidRPr="004F10A7">
        <w:rPr>
          <w:rFonts w:eastAsia="Calibri"/>
          <w:sz w:val="28"/>
          <w:szCs w:val="28"/>
        </w:rPr>
        <w:t>батьків учнів 1-11 класів – класними батьківськими зборами.</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4.4.3.Загальні збори (конференція) правочинні, якщо в їхній роботі бере участь не менше половини делегатів.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4.4.4.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4.4.5. Загальні збори (конференція) Закладу освіти: </w:t>
      </w:r>
    </w:p>
    <w:p w:rsidR="00B178E2" w:rsidRPr="004F10A7" w:rsidRDefault="00B178E2" w:rsidP="00B178E2">
      <w:pPr>
        <w:numPr>
          <w:ilvl w:val="0"/>
          <w:numId w:val="3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заслуховують щорічний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 </w:t>
      </w:r>
    </w:p>
    <w:p w:rsidR="00B178E2" w:rsidRPr="004F10A7" w:rsidRDefault="00B178E2" w:rsidP="00B178E2">
      <w:pPr>
        <w:numPr>
          <w:ilvl w:val="0"/>
          <w:numId w:val="3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розглядають питання освітньої, методичної, фінансово-господарської діяльності Закладу освіти; </w:t>
      </w:r>
    </w:p>
    <w:p w:rsidR="00B178E2" w:rsidRPr="004F10A7" w:rsidRDefault="00B178E2" w:rsidP="00B178E2">
      <w:pPr>
        <w:numPr>
          <w:ilvl w:val="0"/>
          <w:numId w:val="33"/>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приймають рішення про стимулювання праці керівників та інших працівників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4.5. Органи самоврядування здобувачів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lastRenderedPageBreak/>
        <w:t xml:space="preserve">4.5.1. У Закладі освіти діє учнівське самоврядування з метою формування та розвитку громадянських, управлінських і соціальних </w:t>
      </w:r>
      <w:proofErr w:type="spellStart"/>
      <w:r w:rsidRPr="004F10A7">
        <w:rPr>
          <w:rFonts w:eastAsia="Calibri"/>
          <w:sz w:val="28"/>
          <w:szCs w:val="28"/>
        </w:rPr>
        <w:t>компетентностей</w:t>
      </w:r>
      <w:proofErr w:type="spellEnd"/>
      <w:r w:rsidRPr="004F10A7">
        <w:rPr>
          <w:rFonts w:eastAsia="Calibri"/>
          <w:sz w:val="28"/>
          <w:szCs w:val="28"/>
        </w:rPr>
        <w:t xml:space="preserve"> учнів, пов’язаних з ідеями демократії, справедливості, рівності, прав людини, добробуту, здорового способу життя тощо.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4.5.4. Учнівське самоврядування  діє на рівні закладу освіти та окремих класів.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4.5.5.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4.5.6. Керівник Закладу освіти сприяє та створює умови для діяльності органів учнівського самоврядування.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4.5.7. Інші учасники освітнього процесу не повинні перешкоджати і втручатися в діяльність органів учнівського самоврядування.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4.5.9. Органи учнівського самоврядування можуть, але не зобов’язані вести протоколи чи будь-які інші документи щодо своєї діяльності.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4.5.10. Органи учнівського самоврядування мають право: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захищати права та інтереси учнів, які здобувають освіту у цьому Закладі освіти;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вносити пропозиції та/або брати участь у розробленні та/або обговоренні плану роботи закладу освіти, змісту освітніх і навчальних програм; </w:t>
      </w:r>
    </w:p>
    <w:p w:rsidR="00B178E2" w:rsidRPr="004F10A7" w:rsidRDefault="00B178E2" w:rsidP="00B178E2">
      <w:pPr>
        <w:numPr>
          <w:ilvl w:val="0"/>
          <w:numId w:val="34"/>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4.6. Органи самоврядування працівників Закладу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 4.6.1. Вищим органом громадського самоврядування працівників Закладу освіти є загальні збори трудового колективу Закладу освіти.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Закладу освіти.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4.6.2. Загальні збори трудового колективу: </w:t>
      </w:r>
    </w:p>
    <w:p w:rsidR="00B178E2" w:rsidRPr="004F10A7" w:rsidRDefault="00B178E2" w:rsidP="00B178E2">
      <w:pPr>
        <w:numPr>
          <w:ilvl w:val="0"/>
          <w:numId w:val="35"/>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розглядають та схвалюють проект колективного договору; </w:t>
      </w:r>
    </w:p>
    <w:p w:rsidR="00B178E2" w:rsidRPr="004F10A7" w:rsidRDefault="00B178E2" w:rsidP="00B178E2">
      <w:pPr>
        <w:numPr>
          <w:ilvl w:val="0"/>
          <w:numId w:val="3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затверджують правила внутрішнього трудового розпорядку; </w:t>
      </w:r>
    </w:p>
    <w:p w:rsidR="00B178E2" w:rsidRPr="004F10A7" w:rsidRDefault="00B178E2" w:rsidP="00B178E2">
      <w:pPr>
        <w:numPr>
          <w:ilvl w:val="0"/>
          <w:numId w:val="3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визначають порядок обрання, чисельність, склад і строк повноважень комісії з трудових спорів; </w:t>
      </w:r>
    </w:p>
    <w:p w:rsidR="00B178E2" w:rsidRPr="004F10A7" w:rsidRDefault="00B178E2" w:rsidP="00B178E2">
      <w:pPr>
        <w:numPr>
          <w:ilvl w:val="0"/>
          <w:numId w:val="3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обирають комісію з трудових спорів; </w:t>
      </w:r>
    </w:p>
    <w:p w:rsidR="00B178E2" w:rsidRPr="004F10A7" w:rsidRDefault="00B178E2" w:rsidP="00B178E2">
      <w:pPr>
        <w:numPr>
          <w:ilvl w:val="0"/>
          <w:numId w:val="35"/>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можуть утворювати комісію з питань охорони праці та здійснювати інші повноваження, визначені законодавством.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4.6.3. 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4.7. Органи батьківського самоврядування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4.7.1.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4.7.2. Батьки мають право: </w:t>
      </w:r>
    </w:p>
    <w:p w:rsidR="00B178E2" w:rsidRPr="004F10A7" w:rsidRDefault="00B178E2" w:rsidP="00B178E2">
      <w:pPr>
        <w:numPr>
          <w:ilvl w:val="0"/>
          <w:numId w:val="3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утворювати різні органи батьківського самоврядування (в межах класу, закладу освіти, за інтересами тощо); </w:t>
      </w:r>
    </w:p>
    <w:p w:rsidR="00B178E2" w:rsidRPr="004F10A7" w:rsidRDefault="00B178E2" w:rsidP="00B178E2">
      <w:pPr>
        <w:numPr>
          <w:ilvl w:val="0"/>
          <w:numId w:val="36"/>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4.7.3. Рішення органу батьківського самоврядування виконується батьками виключно на добровільних засадах.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4.7.4.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4.7.5. Органи батьківського самоврядування мають право, але не зобов’язані оформляти свої рішення відповідними протоколами.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B178E2" w:rsidRPr="004F10A7" w:rsidRDefault="00B178E2" w:rsidP="00B178E2">
      <w:pPr>
        <w:spacing w:line="276" w:lineRule="auto"/>
        <w:ind w:firstLine="851"/>
        <w:jc w:val="both"/>
        <w:rPr>
          <w:rFonts w:eastAsia="Calibri"/>
          <w:b/>
          <w:bCs/>
          <w:sz w:val="28"/>
          <w:szCs w:val="28"/>
        </w:rPr>
      </w:pPr>
      <w:r w:rsidRPr="004F10A7">
        <w:rPr>
          <w:rFonts w:eastAsia="Calibri"/>
          <w:b/>
          <w:bCs/>
          <w:sz w:val="28"/>
          <w:szCs w:val="28"/>
        </w:rPr>
        <w:t>V. Прозорість  та інформаційна  відкритість</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5</w:t>
      </w:r>
      <w:r w:rsidRPr="004F10A7">
        <w:rPr>
          <w:rFonts w:eastAsia="Calibri"/>
          <w:bCs/>
          <w:sz w:val="28"/>
          <w:szCs w:val="28"/>
        </w:rPr>
        <w:t>.1. Заклад</w:t>
      </w:r>
      <w:r w:rsidRPr="004F10A7">
        <w:rPr>
          <w:rFonts w:eastAsia="Calibri"/>
          <w:sz w:val="28"/>
          <w:szCs w:val="28"/>
        </w:rPr>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lastRenderedPageBreak/>
        <w:t xml:space="preserve">5.2. Заклад освіти забезпечує на офіційному веб-сайті закладу/сторінці веб-сайту засновника відкритий доступ до інформації про свою діяльність та документів, зокрема до: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Статуту;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ліцензії на провадження освітньої діяльності;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структури та органів управління Закладом освіти;</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кадрового складу закладу освіти згідно з ліцензійними умовами;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освітніх програм, що реалізуються в Закладі освіти, та переліку освітніх компонентів, що передбачені відповідною освітньою програмою;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території обслуговування, закріпленої за Закладом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фактичної кількості осіб, які навчаються у Закладі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мови (мов) освітнього процесу;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наявності вакантних посад, порядку і умов проведення конкурсу на їх заміщення (у разі його проведення);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матеріально-технічного забезпечення Закладу освіти (згідно з ліцензійними умовами);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результатів моніторингу якості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річного звіту про діяльність Закладу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правил прийому до Закладу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умов доступності Закладу освіти для навчання осіб з особливими освітніми потребами;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переліку додаткових освітніх та інших послуг, їх вартості, порядку надання та оплати;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правил поведінки здобувача освіти в Закладі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плану заходів, спрямованих на запобігання та протидію </w:t>
      </w:r>
      <w:proofErr w:type="spellStart"/>
      <w:r w:rsidRPr="004F10A7">
        <w:rPr>
          <w:rFonts w:eastAsia="Calibri"/>
          <w:sz w:val="28"/>
          <w:szCs w:val="28"/>
        </w:rPr>
        <w:t>булінгу</w:t>
      </w:r>
      <w:proofErr w:type="spellEnd"/>
      <w:r w:rsidRPr="004F10A7">
        <w:rPr>
          <w:rFonts w:eastAsia="Calibri"/>
          <w:sz w:val="28"/>
          <w:szCs w:val="28"/>
        </w:rPr>
        <w:t xml:space="preserve"> (цькуванню) в Закладі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порядку подання та розгляду (з дотриманням конфіденційності) заяв про випадки </w:t>
      </w:r>
      <w:proofErr w:type="spellStart"/>
      <w:r w:rsidRPr="004F10A7">
        <w:rPr>
          <w:rFonts w:eastAsia="Calibri"/>
          <w:sz w:val="28"/>
          <w:szCs w:val="28"/>
        </w:rPr>
        <w:t>булінгу</w:t>
      </w:r>
      <w:proofErr w:type="spellEnd"/>
      <w:r w:rsidRPr="004F10A7">
        <w:rPr>
          <w:rFonts w:eastAsia="Calibri"/>
          <w:sz w:val="28"/>
          <w:szCs w:val="28"/>
        </w:rPr>
        <w:t xml:space="preserve"> (цькування) в Закладі освіти; </w:t>
      </w:r>
    </w:p>
    <w:p w:rsidR="00B178E2" w:rsidRPr="004F10A7" w:rsidRDefault="00B178E2" w:rsidP="00B178E2">
      <w:pPr>
        <w:numPr>
          <w:ilvl w:val="0"/>
          <w:numId w:val="37"/>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порядку реагування на доведені випадки </w:t>
      </w:r>
      <w:proofErr w:type="spellStart"/>
      <w:r w:rsidRPr="004F10A7">
        <w:rPr>
          <w:rFonts w:eastAsia="Calibri"/>
          <w:sz w:val="28"/>
          <w:szCs w:val="28"/>
        </w:rPr>
        <w:t>булінгу</w:t>
      </w:r>
      <w:proofErr w:type="spellEnd"/>
      <w:r w:rsidRPr="004F10A7">
        <w:rPr>
          <w:rFonts w:eastAsia="Calibri"/>
          <w:sz w:val="28"/>
          <w:szCs w:val="28"/>
        </w:rPr>
        <w:t xml:space="preserve"> (цькування) в Закладі освіти та відповідальність осіб, причетних до </w:t>
      </w:r>
      <w:proofErr w:type="spellStart"/>
      <w:r w:rsidRPr="004F10A7">
        <w:rPr>
          <w:rFonts w:eastAsia="Calibri"/>
          <w:sz w:val="28"/>
          <w:szCs w:val="28"/>
        </w:rPr>
        <w:t>булінгу</w:t>
      </w:r>
      <w:proofErr w:type="spellEnd"/>
      <w:r w:rsidRPr="004F10A7">
        <w:rPr>
          <w:rFonts w:eastAsia="Calibri"/>
          <w:sz w:val="28"/>
          <w:szCs w:val="28"/>
        </w:rPr>
        <w:t xml:space="preserve"> (цькування). Інша інформація оприлюднюється за рішенням Закладу освіти або на вимогу законодавства.</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 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 xml:space="preserve">VІ. Матеріально-технічна база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lastRenderedPageBreak/>
        <w:t xml:space="preserve">6.1. Матеріально-технічна база Закладу освіти включає будівлі, споруди, службові  жилі приміщення, земельні ділянки, комунікації, обладнання, транспортні засоби та інші матеріальні цінності. </w:t>
      </w:r>
    </w:p>
    <w:p w:rsidR="00B178E2" w:rsidRPr="004F10A7" w:rsidRDefault="00B178E2" w:rsidP="00B178E2">
      <w:pPr>
        <w:tabs>
          <w:tab w:val="left" w:pos="1418"/>
        </w:tabs>
        <w:spacing w:line="276" w:lineRule="auto"/>
        <w:ind w:firstLine="851"/>
        <w:jc w:val="both"/>
        <w:rPr>
          <w:rFonts w:eastAsia="Calibri"/>
          <w:sz w:val="28"/>
          <w:szCs w:val="28"/>
        </w:rPr>
      </w:pPr>
      <w:r w:rsidRPr="004F10A7">
        <w:rPr>
          <w:rFonts w:eastAsia="Calibri"/>
          <w:sz w:val="28"/>
          <w:szCs w:val="28"/>
        </w:rPr>
        <w:t xml:space="preserve">6.2. Майно, закріплене за Закладом освіти,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rsidR="00B178E2" w:rsidRPr="004F10A7" w:rsidRDefault="00B178E2" w:rsidP="00B178E2">
      <w:pPr>
        <w:tabs>
          <w:tab w:val="left" w:pos="1418"/>
        </w:tabs>
        <w:spacing w:line="276" w:lineRule="auto"/>
        <w:ind w:firstLine="851"/>
        <w:jc w:val="both"/>
        <w:rPr>
          <w:rFonts w:eastAsia="Calibri"/>
          <w:sz w:val="28"/>
          <w:szCs w:val="28"/>
        </w:rPr>
      </w:pPr>
      <w:r w:rsidRPr="004F10A7">
        <w:rPr>
          <w:rFonts w:eastAsia="Calibri"/>
          <w:sz w:val="28"/>
          <w:szCs w:val="28"/>
        </w:rPr>
        <w:t>6.3.</w:t>
      </w:r>
      <w:r>
        <w:rPr>
          <w:rFonts w:eastAsia="Calibri"/>
          <w:sz w:val="28"/>
          <w:szCs w:val="28"/>
        </w:rPr>
        <w:t xml:space="preserve"> </w:t>
      </w:r>
      <w:r w:rsidRPr="004F10A7">
        <w:rPr>
          <w:rFonts w:eastAsia="Calibri"/>
          <w:sz w:val="28"/>
          <w:szCs w:val="28"/>
        </w:rPr>
        <w:t xml:space="preserve">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6.4. </w:t>
      </w:r>
      <w:r>
        <w:rPr>
          <w:rFonts w:eastAsia="Calibri"/>
          <w:sz w:val="28"/>
          <w:szCs w:val="28"/>
        </w:rPr>
        <w:t xml:space="preserve">  </w:t>
      </w:r>
      <w:r w:rsidRPr="004F10A7">
        <w:rPr>
          <w:rFonts w:eastAsia="Calibri"/>
          <w:sz w:val="28"/>
          <w:szCs w:val="28"/>
        </w:rPr>
        <w:t>Об’єкти та майно закладу освіти не підлягають приватизації.</w:t>
      </w:r>
      <w:r w:rsidRPr="004F10A7">
        <w:rPr>
          <w:rFonts w:eastAsia="Calibri"/>
          <w:sz w:val="28"/>
          <w:szCs w:val="28"/>
          <w:highlight w:val="yellow"/>
        </w:rPr>
        <w:t xml:space="preserve">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6.5. Утримання та розвиток матеріально-технічної бази Закладу освіти, у тому числі забезпечення  універсального дизайну та розумного пристосування, фінансуються за рахунок коштів засновника та інших джерел, не заборонених  законодавством. Заклад освіти може надавати платні освітні та інші послуги.</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lang w:val="en-US"/>
        </w:rPr>
        <w:t>VII</w:t>
      </w:r>
      <w:r w:rsidRPr="004F10A7">
        <w:rPr>
          <w:rFonts w:eastAsia="Calibri"/>
          <w:b/>
          <w:sz w:val="28"/>
          <w:szCs w:val="28"/>
        </w:rPr>
        <w:t>. Фінансово-господарська діяльність закладу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7.1.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B178E2" w:rsidRPr="004F10A7" w:rsidRDefault="00B178E2" w:rsidP="00B178E2">
      <w:pPr>
        <w:numPr>
          <w:ilvl w:val="0"/>
          <w:numId w:val="3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формування структури Закладу освіти та його штатного розпису; </w:t>
      </w:r>
    </w:p>
    <w:p w:rsidR="00B178E2" w:rsidRPr="004F10A7" w:rsidRDefault="00B178E2" w:rsidP="00B178E2">
      <w:pPr>
        <w:numPr>
          <w:ilvl w:val="0"/>
          <w:numId w:val="3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B178E2" w:rsidRPr="004F10A7" w:rsidRDefault="00B178E2" w:rsidP="00B178E2">
      <w:pPr>
        <w:numPr>
          <w:ilvl w:val="0"/>
          <w:numId w:val="3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оплату поточних ремонтних робіт приміщень і споруд Закладу освіти; </w:t>
      </w:r>
    </w:p>
    <w:p w:rsidR="00B178E2" w:rsidRPr="004F10A7" w:rsidRDefault="00B178E2" w:rsidP="00B178E2">
      <w:pPr>
        <w:numPr>
          <w:ilvl w:val="0"/>
          <w:numId w:val="3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оплату підвищення кваліфікації педагогічних та інших працівників; </w:t>
      </w:r>
    </w:p>
    <w:p w:rsidR="00B178E2" w:rsidRPr="004F10A7" w:rsidRDefault="00B178E2" w:rsidP="00B178E2">
      <w:pPr>
        <w:numPr>
          <w:ilvl w:val="0"/>
          <w:numId w:val="38"/>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укладення відповідно до законодавства цивільно-правових угод  (господарських договорів) для забезпечення діяльності Закладу освіти.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7.2. Джерелами фінансування Закладу освіти є: </w:t>
      </w:r>
    </w:p>
    <w:p w:rsidR="00B178E2" w:rsidRPr="004F10A7" w:rsidRDefault="00B178E2" w:rsidP="00B178E2">
      <w:pPr>
        <w:numPr>
          <w:ilvl w:val="0"/>
          <w:numId w:val="40"/>
        </w:numPr>
        <w:tabs>
          <w:tab w:val="left" w:pos="1134"/>
        </w:tabs>
        <w:spacing w:line="276" w:lineRule="auto"/>
        <w:ind w:left="0" w:firstLine="851"/>
        <w:contextualSpacing/>
        <w:jc w:val="both"/>
        <w:rPr>
          <w:rFonts w:eastAsia="Calibri"/>
          <w:sz w:val="28"/>
          <w:szCs w:val="28"/>
        </w:rPr>
      </w:pPr>
      <w:r w:rsidRPr="004F10A7">
        <w:rPr>
          <w:rFonts w:eastAsia="Calibri"/>
          <w:sz w:val="28"/>
          <w:szCs w:val="28"/>
        </w:rPr>
        <w:lastRenderedPageBreak/>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rsidR="00B178E2" w:rsidRPr="004F10A7" w:rsidRDefault="00B178E2" w:rsidP="00B178E2">
      <w:pPr>
        <w:numPr>
          <w:ilvl w:val="0"/>
          <w:numId w:val="3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кошти, отримані за надання платних послуг; </w:t>
      </w:r>
    </w:p>
    <w:p w:rsidR="00B178E2" w:rsidRPr="004F10A7" w:rsidRDefault="00B178E2" w:rsidP="00B178E2">
      <w:pPr>
        <w:numPr>
          <w:ilvl w:val="0"/>
          <w:numId w:val="39"/>
        </w:numPr>
        <w:tabs>
          <w:tab w:val="left" w:pos="1134"/>
        </w:tabs>
        <w:spacing w:line="276" w:lineRule="auto"/>
        <w:ind w:left="0" w:firstLine="851"/>
        <w:contextualSpacing/>
        <w:jc w:val="both"/>
        <w:rPr>
          <w:rFonts w:eastAsia="Calibri"/>
          <w:sz w:val="28"/>
          <w:szCs w:val="28"/>
        </w:rPr>
      </w:pPr>
      <w:r w:rsidRPr="004F10A7">
        <w:rPr>
          <w:rFonts w:eastAsia="Calibri"/>
          <w:sz w:val="28"/>
          <w:szCs w:val="28"/>
        </w:rPr>
        <w:t>доходи  від передачі в оренду приміщень, споруд, обладнання;</w:t>
      </w:r>
    </w:p>
    <w:p w:rsidR="00B178E2" w:rsidRPr="004F10A7" w:rsidRDefault="00B178E2" w:rsidP="00B178E2">
      <w:pPr>
        <w:numPr>
          <w:ilvl w:val="0"/>
          <w:numId w:val="3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B178E2" w:rsidRPr="004F10A7" w:rsidRDefault="00B178E2" w:rsidP="00B178E2">
      <w:pPr>
        <w:numPr>
          <w:ilvl w:val="0"/>
          <w:numId w:val="3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благодійна допомога відповідно до законодавства про благодійну діяльність та благодійні організації; </w:t>
      </w:r>
    </w:p>
    <w:p w:rsidR="00B178E2" w:rsidRPr="004F10A7" w:rsidRDefault="00B178E2" w:rsidP="00B178E2">
      <w:pPr>
        <w:tabs>
          <w:tab w:val="left" w:pos="1134"/>
        </w:tabs>
        <w:spacing w:line="276" w:lineRule="auto"/>
        <w:ind w:firstLine="851"/>
        <w:contextualSpacing/>
        <w:jc w:val="both"/>
        <w:rPr>
          <w:rFonts w:ascii="Calibri" w:eastAsia="Calibri" w:hAnsi="Calibri"/>
        </w:rPr>
      </w:pPr>
      <w:r w:rsidRPr="004F10A7">
        <w:rPr>
          <w:rFonts w:eastAsia="Calibri"/>
          <w:sz w:val="28"/>
          <w:szCs w:val="28"/>
        </w:rPr>
        <w:t xml:space="preserve">-   гранти; </w:t>
      </w:r>
    </w:p>
    <w:p w:rsidR="00B178E2" w:rsidRPr="004F10A7" w:rsidRDefault="00B178E2" w:rsidP="00B178E2">
      <w:pPr>
        <w:numPr>
          <w:ilvl w:val="0"/>
          <w:numId w:val="39"/>
        </w:numPr>
        <w:tabs>
          <w:tab w:val="left" w:pos="1134"/>
        </w:tabs>
        <w:spacing w:line="276" w:lineRule="auto"/>
        <w:ind w:left="0" w:firstLine="851"/>
        <w:contextualSpacing/>
        <w:jc w:val="both"/>
        <w:rPr>
          <w:rFonts w:eastAsia="Calibri"/>
          <w:sz w:val="28"/>
          <w:szCs w:val="28"/>
        </w:rPr>
      </w:pPr>
      <w:r w:rsidRPr="004F10A7">
        <w:rPr>
          <w:rFonts w:eastAsia="Calibri"/>
          <w:sz w:val="28"/>
          <w:szCs w:val="28"/>
        </w:rPr>
        <w:t xml:space="preserve">інші джерела, не заборонені законодавством.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Отримані із зазначених джерел кошти використовуються закладом освіти відповідно до затвердженого кошторису.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Заклад є неприбутковою організацією, що утворена та зареєстрована в порядку, визначеному законом, який регулює діяльність неприбуткових організацій.</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Доходи (прибутки) Закладу освіти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B178E2" w:rsidRPr="004F10A7" w:rsidRDefault="00B178E2" w:rsidP="00B178E2">
      <w:pPr>
        <w:tabs>
          <w:tab w:val="left" w:pos="1134"/>
        </w:tabs>
        <w:spacing w:line="276" w:lineRule="auto"/>
        <w:ind w:firstLine="851"/>
        <w:jc w:val="both"/>
        <w:rPr>
          <w:rFonts w:eastAsia="Calibri"/>
          <w:sz w:val="28"/>
          <w:szCs w:val="28"/>
        </w:rPr>
      </w:pPr>
      <w:r w:rsidRPr="004F10A7">
        <w:rPr>
          <w:rFonts w:eastAsia="Calibri"/>
          <w:sz w:val="28"/>
          <w:szCs w:val="28"/>
        </w:rPr>
        <w:t xml:space="preserve">7.3. Штатний розпис Закладу освіти затверджується керівником закладу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VІІІ. Міжнародне співробітництво</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8.1. 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8.2. Заклад освіти та педагогічні працівники, здобувачі освіти можуть брати участь у реалізації міжнародних проектів та культурно-освітніх програм.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8.3. Заклад освіти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4F10A7">
        <w:rPr>
          <w:rFonts w:eastAsia="Calibri"/>
          <w:sz w:val="28"/>
          <w:szCs w:val="28"/>
        </w:rPr>
        <w:lastRenderedPageBreak/>
        <w:t>проєктів</w:t>
      </w:r>
      <w:proofErr w:type="spellEnd"/>
      <w:r w:rsidRPr="004F10A7">
        <w:rPr>
          <w:rFonts w:eastAsia="Calibri"/>
          <w:sz w:val="28"/>
          <w:szCs w:val="28"/>
        </w:rPr>
        <w:t xml:space="preserve">, встановлювати відповідно до законодавства прямі зв’язки з міжнародними організаціями та освітніми асоціаціями. </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ІХ. Державний  нагляд (контроль)  за  діяльністю</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9.1. 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 </w:t>
      </w:r>
      <w:bookmarkStart w:id="2" w:name="_Hlk46385929"/>
      <w:r w:rsidRPr="004F10A7">
        <w:rPr>
          <w:rFonts w:eastAsia="Calibri"/>
          <w:sz w:val="28"/>
          <w:szCs w:val="28"/>
        </w:rPr>
        <w:t xml:space="preserve">Інституційний аудит </w:t>
      </w:r>
      <w:bookmarkEnd w:id="2"/>
      <w:r w:rsidRPr="004F10A7">
        <w:rPr>
          <w:rFonts w:eastAsia="Calibri"/>
          <w:sz w:val="28"/>
          <w:szCs w:val="28"/>
        </w:rPr>
        <w:t>закладу освіти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9.2. Результати інституційного аудиту оприлюднюються на сайті закладу освіти, Засновника та органу, що здійснював інституційний аудит.</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9.3. Громадський нагляд (контроль) ліцею здійснюється суб’єктами громадського нагляду (контролю) відповідно до законодавства в галузі освіти.</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9.5.  Засновник ліцею  або уповноважена ним особа:</w:t>
      </w:r>
    </w:p>
    <w:p w:rsidR="00B178E2" w:rsidRPr="004F10A7" w:rsidRDefault="00B178E2" w:rsidP="00B178E2">
      <w:pPr>
        <w:numPr>
          <w:ilvl w:val="0"/>
          <w:numId w:val="44"/>
        </w:numPr>
        <w:tabs>
          <w:tab w:val="left" w:pos="1134"/>
        </w:tabs>
        <w:spacing w:line="276" w:lineRule="auto"/>
        <w:ind w:left="0" w:firstLine="851"/>
        <w:jc w:val="both"/>
        <w:rPr>
          <w:rFonts w:eastAsia="Calibri"/>
          <w:sz w:val="28"/>
          <w:szCs w:val="28"/>
        </w:rPr>
      </w:pPr>
      <w:r w:rsidRPr="004F10A7">
        <w:rPr>
          <w:rFonts w:eastAsia="Calibri"/>
          <w:sz w:val="28"/>
          <w:szCs w:val="28"/>
        </w:rPr>
        <w:t>здійснює контроль за дотриманням установчих документів  Закладу освіти;</w:t>
      </w:r>
    </w:p>
    <w:p w:rsidR="00B178E2" w:rsidRPr="004F10A7" w:rsidRDefault="00B178E2" w:rsidP="00B178E2">
      <w:pPr>
        <w:numPr>
          <w:ilvl w:val="0"/>
          <w:numId w:val="44"/>
        </w:numPr>
        <w:tabs>
          <w:tab w:val="left" w:pos="1134"/>
        </w:tabs>
        <w:spacing w:line="276" w:lineRule="auto"/>
        <w:ind w:left="0" w:firstLine="851"/>
        <w:jc w:val="both"/>
        <w:rPr>
          <w:rFonts w:eastAsia="Calibri"/>
          <w:sz w:val="28"/>
          <w:szCs w:val="28"/>
        </w:rPr>
      </w:pPr>
      <w:r w:rsidRPr="004F10A7">
        <w:rPr>
          <w:rFonts w:eastAsia="Calibri"/>
          <w:sz w:val="28"/>
          <w:szCs w:val="28"/>
        </w:rPr>
        <w:t>здійснює контроль за фінансово-господарською діяльністю Закладу;</w:t>
      </w:r>
    </w:p>
    <w:p w:rsidR="00B178E2" w:rsidRPr="004F10A7" w:rsidRDefault="00B178E2" w:rsidP="00B178E2">
      <w:pPr>
        <w:numPr>
          <w:ilvl w:val="0"/>
          <w:numId w:val="44"/>
        </w:numPr>
        <w:tabs>
          <w:tab w:val="left" w:pos="1134"/>
        </w:tabs>
        <w:spacing w:line="276" w:lineRule="auto"/>
        <w:ind w:left="0" w:firstLine="851"/>
        <w:jc w:val="both"/>
        <w:rPr>
          <w:rFonts w:eastAsia="Calibri"/>
          <w:sz w:val="28"/>
          <w:szCs w:val="28"/>
        </w:rPr>
      </w:pPr>
      <w:r w:rsidRPr="004F10A7">
        <w:rPr>
          <w:rFonts w:eastAsia="Calibri"/>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4F10A7">
        <w:rPr>
          <w:rFonts w:eastAsia="Calibri"/>
          <w:sz w:val="28"/>
          <w:szCs w:val="28"/>
        </w:rPr>
        <w:t>мовними</w:t>
      </w:r>
      <w:proofErr w:type="spellEnd"/>
      <w:r w:rsidRPr="004F10A7">
        <w:rPr>
          <w:rFonts w:eastAsia="Calibri"/>
          <w:sz w:val="28"/>
          <w:szCs w:val="28"/>
        </w:rPr>
        <w:t xml:space="preserve"> або іншими ознаками. </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Х. Відповідальність  у  ліцеї</w:t>
      </w:r>
    </w:p>
    <w:p w:rsidR="00B178E2" w:rsidRPr="004F10A7" w:rsidRDefault="00B178E2" w:rsidP="00B178E2">
      <w:pPr>
        <w:widowControl w:val="0"/>
        <w:numPr>
          <w:ilvl w:val="1"/>
          <w:numId w:val="42"/>
        </w:numPr>
        <w:tabs>
          <w:tab w:val="left" w:pos="851"/>
        </w:tabs>
        <w:autoSpaceDE w:val="0"/>
        <w:autoSpaceDN w:val="0"/>
        <w:spacing w:line="276" w:lineRule="auto"/>
        <w:ind w:left="0" w:firstLine="851"/>
        <w:contextualSpacing/>
        <w:jc w:val="both"/>
        <w:rPr>
          <w:rFonts w:eastAsia="Calibri"/>
          <w:sz w:val="28"/>
          <w:szCs w:val="28"/>
        </w:rPr>
      </w:pPr>
      <w:r>
        <w:rPr>
          <w:rFonts w:eastAsia="Calibri"/>
          <w:sz w:val="28"/>
          <w:szCs w:val="28"/>
        </w:rPr>
        <w:t xml:space="preserve"> </w:t>
      </w:r>
      <w:r w:rsidRPr="004F10A7">
        <w:rPr>
          <w:rFonts w:eastAsia="Calibri"/>
          <w:sz w:val="28"/>
          <w:szCs w:val="28"/>
        </w:rPr>
        <w:t>Посадові особи і громадяни, винні у порушенні законодавства про освіту, несуть відповідальність у порядку, встановленому законами</w:t>
      </w:r>
      <w:r w:rsidRPr="004F10A7">
        <w:rPr>
          <w:rFonts w:eastAsia="Calibri"/>
          <w:spacing w:val="-4"/>
          <w:sz w:val="28"/>
          <w:szCs w:val="28"/>
        </w:rPr>
        <w:t xml:space="preserve"> </w:t>
      </w:r>
      <w:r w:rsidRPr="004F10A7">
        <w:rPr>
          <w:rFonts w:eastAsia="Calibri"/>
          <w:sz w:val="28"/>
          <w:szCs w:val="28"/>
        </w:rPr>
        <w:t>України.</w:t>
      </w:r>
    </w:p>
    <w:p w:rsidR="00B178E2" w:rsidRPr="004F10A7" w:rsidRDefault="00B178E2" w:rsidP="00B178E2">
      <w:pPr>
        <w:widowControl w:val="0"/>
        <w:numPr>
          <w:ilvl w:val="1"/>
          <w:numId w:val="42"/>
        </w:numPr>
        <w:tabs>
          <w:tab w:val="left" w:pos="851"/>
        </w:tabs>
        <w:autoSpaceDE w:val="0"/>
        <w:autoSpaceDN w:val="0"/>
        <w:spacing w:line="276" w:lineRule="auto"/>
        <w:ind w:left="0" w:firstLine="851"/>
        <w:contextualSpacing/>
        <w:jc w:val="both"/>
        <w:rPr>
          <w:rFonts w:eastAsia="Calibri"/>
          <w:sz w:val="28"/>
          <w:szCs w:val="28"/>
        </w:rPr>
      </w:pPr>
      <w:r>
        <w:rPr>
          <w:rFonts w:eastAsia="Calibri"/>
          <w:sz w:val="28"/>
          <w:szCs w:val="28"/>
        </w:rPr>
        <w:t xml:space="preserve"> </w:t>
      </w:r>
      <w:r w:rsidRPr="004F10A7">
        <w:rPr>
          <w:rFonts w:eastAsia="Calibri"/>
          <w:sz w:val="28"/>
          <w:szCs w:val="28"/>
        </w:rPr>
        <w:t xml:space="preserve">Шкода, заподіяна здобувачами освіти (учнями) Закладу, відшкодовується відповідно до законодавства України.  </w:t>
      </w:r>
    </w:p>
    <w:p w:rsidR="00B178E2" w:rsidRPr="004F10A7" w:rsidRDefault="00B178E2" w:rsidP="00B178E2">
      <w:pPr>
        <w:widowControl w:val="0"/>
        <w:numPr>
          <w:ilvl w:val="1"/>
          <w:numId w:val="42"/>
        </w:numPr>
        <w:tabs>
          <w:tab w:val="left" w:pos="851"/>
        </w:tabs>
        <w:autoSpaceDE w:val="0"/>
        <w:autoSpaceDN w:val="0"/>
        <w:spacing w:line="276" w:lineRule="auto"/>
        <w:ind w:left="0" w:firstLine="851"/>
        <w:jc w:val="both"/>
        <w:rPr>
          <w:rFonts w:eastAsia="Calibri"/>
          <w:sz w:val="28"/>
          <w:szCs w:val="28"/>
        </w:rPr>
      </w:pPr>
      <w:r>
        <w:rPr>
          <w:rFonts w:eastAsia="Calibri"/>
          <w:sz w:val="28"/>
          <w:szCs w:val="28"/>
        </w:rPr>
        <w:t xml:space="preserve"> </w:t>
      </w:r>
      <w:r w:rsidRPr="004F10A7">
        <w:rPr>
          <w:rFonts w:eastAsia="Calibri"/>
          <w:sz w:val="28"/>
          <w:szCs w:val="28"/>
        </w:rPr>
        <w:t xml:space="preserve">Злісне ухилення батьків від виконання обов'язків щодо здобуття </w:t>
      </w:r>
      <w:r w:rsidRPr="004F10A7">
        <w:rPr>
          <w:rFonts w:eastAsia="Calibri"/>
          <w:spacing w:val="-3"/>
          <w:sz w:val="28"/>
          <w:szCs w:val="28"/>
        </w:rPr>
        <w:t xml:space="preserve">їх </w:t>
      </w:r>
      <w:r w:rsidRPr="004F10A7">
        <w:rPr>
          <w:rFonts w:eastAsia="Calibri"/>
          <w:sz w:val="28"/>
          <w:szCs w:val="28"/>
        </w:rPr>
        <w:t xml:space="preserve">неповнолітніми дітьми повної загальної середньої освіти може бути підставою для позбавлення </w:t>
      </w:r>
      <w:r w:rsidRPr="004F10A7">
        <w:rPr>
          <w:rFonts w:eastAsia="Calibri"/>
          <w:spacing w:val="-3"/>
          <w:sz w:val="28"/>
          <w:szCs w:val="28"/>
        </w:rPr>
        <w:t xml:space="preserve">їх </w:t>
      </w:r>
      <w:r w:rsidRPr="004F10A7">
        <w:rPr>
          <w:rFonts w:eastAsia="Calibri"/>
          <w:sz w:val="28"/>
          <w:szCs w:val="28"/>
        </w:rPr>
        <w:t>батьківських</w:t>
      </w:r>
      <w:r w:rsidRPr="004F10A7">
        <w:rPr>
          <w:rFonts w:eastAsia="Calibri"/>
          <w:spacing w:val="-4"/>
          <w:sz w:val="28"/>
          <w:szCs w:val="28"/>
        </w:rPr>
        <w:t xml:space="preserve"> </w:t>
      </w:r>
      <w:r w:rsidRPr="004F10A7">
        <w:rPr>
          <w:rFonts w:eastAsia="Calibri"/>
          <w:sz w:val="28"/>
          <w:szCs w:val="28"/>
        </w:rPr>
        <w:t>прав.</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 xml:space="preserve">ХІ. Реорганізація, ліквідація чи перепрофілювання (зміна типу) </w:t>
      </w:r>
    </w:p>
    <w:p w:rsidR="00B178E2" w:rsidRPr="004F10A7" w:rsidRDefault="00B178E2" w:rsidP="00B178E2">
      <w:pPr>
        <w:spacing w:line="276" w:lineRule="auto"/>
        <w:ind w:firstLine="851"/>
        <w:jc w:val="both"/>
        <w:rPr>
          <w:rFonts w:eastAsia="Calibri"/>
          <w:sz w:val="28"/>
          <w:szCs w:val="28"/>
        </w:rPr>
      </w:pPr>
      <w:r w:rsidRPr="004F10A7">
        <w:rPr>
          <w:rFonts w:eastAsia="Calibri"/>
          <w:b/>
          <w:sz w:val="28"/>
          <w:szCs w:val="28"/>
        </w:rPr>
        <w:t>ліцею</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lastRenderedPageBreak/>
        <w:t xml:space="preserve">11.1.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11.3. До складу ліквідаційної комісії входять представники </w:t>
      </w:r>
      <w:proofErr w:type="spellStart"/>
      <w:r w:rsidRPr="004F10A7">
        <w:rPr>
          <w:rFonts w:eastAsia="Calibri"/>
          <w:sz w:val="28"/>
          <w:szCs w:val="28"/>
        </w:rPr>
        <w:t>Бучанської</w:t>
      </w:r>
      <w:proofErr w:type="spellEnd"/>
      <w:r w:rsidRPr="004F10A7">
        <w:rPr>
          <w:rFonts w:eastAsia="Calibri"/>
          <w:sz w:val="28"/>
          <w:szCs w:val="28"/>
        </w:rPr>
        <w:t xml:space="preserve"> міської ради, її виконавчого комітету та Закладу освіти.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11.4. Засновник або орган, який прийняв рішення про ліквідацію</w:t>
      </w:r>
      <w:r w:rsidRPr="004F10A7">
        <w:rPr>
          <w:rFonts w:eastAsia="Calibri"/>
        </w:rPr>
        <w:t xml:space="preserve"> </w:t>
      </w:r>
      <w:r w:rsidRPr="004F10A7">
        <w:rPr>
          <w:rFonts w:eastAsia="Calibri"/>
          <w:sz w:val="28"/>
          <w:szCs w:val="28"/>
        </w:rPr>
        <w:t xml:space="preserve">Закладу освіти, встановлює порядок та визначає строки проведення ліквідації. </w:t>
      </w:r>
    </w:p>
    <w:p w:rsidR="00B178E2" w:rsidRPr="004F10A7" w:rsidRDefault="00B178E2" w:rsidP="00B178E2">
      <w:pPr>
        <w:autoSpaceDE w:val="0"/>
        <w:autoSpaceDN w:val="0"/>
        <w:adjustRightInd w:val="0"/>
        <w:spacing w:line="276" w:lineRule="auto"/>
        <w:ind w:firstLine="851"/>
        <w:jc w:val="both"/>
        <w:rPr>
          <w:rFonts w:eastAsia="Calibri"/>
          <w:sz w:val="28"/>
          <w:szCs w:val="28"/>
        </w:rPr>
      </w:pPr>
      <w:r w:rsidRPr="004F10A7">
        <w:rPr>
          <w:rFonts w:eastAsia="Calibri"/>
          <w:sz w:val="28"/>
          <w:szCs w:val="28"/>
        </w:rPr>
        <w:t>З моменту призначення ліквідаційної комісії до неї переходять повноваження щодо управління</w:t>
      </w:r>
      <w:r w:rsidRPr="004F10A7">
        <w:rPr>
          <w:rFonts w:eastAsia="Calibri"/>
        </w:rPr>
        <w:t xml:space="preserve"> </w:t>
      </w:r>
      <w:r w:rsidRPr="004F10A7">
        <w:rPr>
          <w:rFonts w:eastAsia="Calibri"/>
          <w:sz w:val="28"/>
          <w:szCs w:val="28"/>
        </w:rPr>
        <w:t xml:space="preserve">Закладу освіти. </w:t>
      </w:r>
    </w:p>
    <w:p w:rsidR="00B178E2" w:rsidRPr="004F10A7" w:rsidRDefault="00B178E2" w:rsidP="00B178E2">
      <w:pPr>
        <w:tabs>
          <w:tab w:val="left" w:pos="1418"/>
          <w:tab w:val="left" w:pos="1560"/>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B178E2" w:rsidRPr="004F10A7" w:rsidRDefault="00B178E2" w:rsidP="00B178E2">
      <w:pPr>
        <w:tabs>
          <w:tab w:val="left" w:pos="1418"/>
          <w:tab w:val="left" w:pos="1560"/>
        </w:tabs>
        <w:autoSpaceDE w:val="0"/>
        <w:autoSpaceDN w:val="0"/>
        <w:adjustRightInd w:val="0"/>
        <w:spacing w:line="276" w:lineRule="auto"/>
        <w:ind w:firstLine="851"/>
        <w:jc w:val="both"/>
        <w:rPr>
          <w:rFonts w:eastAsia="Calibri"/>
          <w:sz w:val="28"/>
          <w:szCs w:val="28"/>
        </w:rPr>
      </w:pPr>
      <w:r w:rsidRPr="004F10A7">
        <w:rPr>
          <w:rFonts w:eastAsia="Calibri"/>
          <w:sz w:val="28"/>
          <w:szCs w:val="28"/>
        </w:rPr>
        <w:t xml:space="preserve">11.6. У разі ліквідації Закладу його активи передаються іншій неприбутковій організації відповідного виду або зараховуються до доходу місцевого бюджету. </w:t>
      </w:r>
    </w:p>
    <w:p w:rsidR="00B178E2" w:rsidRPr="004F10A7" w:rsidRDefault="00B178E2" w:rsidP="00B178E2">
      <w:pPr>
        <w:spacing w:line="276" w:lineRule="auto"/>
        <w:ind w:firstLine="851"/>
        <w:jc w:val="both"/>
        <w:rPr>
          <w:rFonts w:eastAsia="Calibri"/>
          <w:b/>
          <w:sz w:val="28"/>
          <w:szCs w:val="28"/>
        </w:rPr>
      </w:pPr>
      <w:r w:rsidRPr="004F10A7">
        <w:rPr>
          <w:rFonts w:eastAsia="Calibri"/>
          <w:b/>
          <w:sz w:val="28"/>
          <w:szCs w:val="28"/>
        </w:rPr>
        <w:t>ХІІ. Прикінцеві  положення</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12.1. Положення цього Статуту набирають чинності з моменту його державної реєстрації.</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12.3. Внесення змін до Статуту ліцею  оформляється шляхом викладення його в новій редакції. </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4F10A7">
        <w:rPr>
          <w:rFonts w:eastAsia="Calibri"/>
          <w:sz w:val="28"/>
          <w:szCs w:val="28"/>
        </w:rPr>
        <w:t>внести</w:t>
      </w:r>
      <w:proofErr w:type="spellEnd"/>
      <w:r w:rsidRPr="004F10A7">
        <w:rPr>
          <w:rFonts w:eastAsia="Calibri"/>
          <w:sz w:val="28"/>
          <w:szCs w:val="28"/>
        </w:rPr>
        <w:t xml:space="preserve"> відповідні зміни. Якщо одне з положень Статуту буде визнано недійсним, це не торкається решти його положень.</w:t>
      </w:r>
    </w:p>
    <w:p w:rsidR="00B178E2" w:rsidRPr="004F10A7" w:rsidRDefault="00B178E2" w:rsidP="00B178E2">
      <w:pPr>
        <w:spacing w:line="276" w:lineRule="auto"/>
        <w:ind w:firstLine="851"/>
        <w:jc w:val="both"/>
        <w:rPr>
          <w:rFonts w:eastAsia="Calibri"/>
          <w:sz w:val="28"/>
          <w:szCs w:val="28"/>
        </w:rPr>
      </w:pPr>
      <w:r w:rsidRPr="004F10A7">
        <w:rPr>
          <w:rFonts w:eastAsia="Calibri"/>
          <w:sz w:val="28"/>
          <w:szCs w:val="28"/>
        </w:rPr>
        <w:t>12.4. Питання, не врегульовані цим Статутом, вирішуються у порядку, визначеному чинним законодавством України.</w:t>
      </w:r>
    </w:p>
    <w:p w:rsidR="00B178E2" w:rsidRPr="004F10A7" w:rsidRDefault="00B178E2" w:rsidP="00B178E2">
      <w:pPr>
        <w:spacing w:line="276" w:lineRule="auto"/>
        <w:ind w:firstLine="851"/>
        <w:jc w:val="both"/>
        <w:rPr>
          <w:rFonts w:eastAsia="Calibri"/>
          <w:sz w:val="28"/>
          <w:szCs w:val="28"/>
        </w:rPr>
      </w:pPr>
    </w:p>
    <w:p w:rsidR="00B178E2" w:rsidRPr="004F10A7" w:rsidRDefault="00B178E2" w:rsidP="00B178E2">
      <w:pPr>
        <w:spacing w:line="276" w:lineRule="auto"/>
        <w:ind w:firstLine="851"/>
        <w:jc w:val="both"/>
        <w:rPr>
          <w:rFonts w:eastAsia="Calibri"/>
          <w:sz w:val="28"/>
          <w:szCs w:val="28"/>
        </w:rPr>
      </w:pPr>
    </w:p>
    <w:p w:rsidR="00B178E2" w:rsidRPr="004F10A7" w:rsidRDefault="00B178E2" w:rsidP="00B178E2">
      <w:pPr>
        <w:spacing w:after="160" w:line="276" w:lineRule="auto"/>
        <w:ind w:firstLine="851"/>
        <w:contextualSpacing/>
        <w:jc w:val="center"/>
        <w:rPr>
          <w:rFonts w:eastAsia="Calibri"/>
          <w:b/>
          <w:bCs/>
          <w:sz w:val="28"/>
          <w:szCs w:val="28"/>
        </w:rPr>
      </w:pPr>
      <w:r w:rsidRPr="004F10A7">
        <w:rPr>
          <w:rFonts w:eastAsia="Calibri"/>
          <w:b/>
          <w:bCs/>
          <w:sz w:val="28"/>
          <w:szCs w:val="28"/>
        </w:rPr>
        <w:t xml:space="preserve">Секретар  ради                                              </w:t>
      </w:r>
      <w:r>
        <w:rPr>
          <w:rFonts w:eastAsia="Calibri"/>
          <w:b/>
          <w:bCs/>
          <w:sz w:val="28"/>
          <w:szCs w:val="28"/>
        </w:rPr>
        <w:t>Тарас ШАПРАВСЬКИЙ</w:t>
      </w:r>
    </w:p>
    <w:p w:rsidR="00B178E2" w:rsidRPr="00FB536F" w:rsidRDefault="00B178E2" w:rsidP="00994B48">
      <w:pPr>
        <w:jc w:val="both"/>
      </w:pPr>
    </w:p>
    <w:sectPr w:rsidR="00B178E2" w:rsidRPr="00FB536F" w:rsidSect="00B50BAA">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78D" w:rsidRDefault="0091178D" w:rsidP="00B50BAA">
      <w:r>
        <w:separator/>
      </w:r>
    </w:p>
  </w:endnote>
  <w:endnote w:type="continuationSeparator" w:id="0">
    <w:p w:rsidR="0091178D" w:rsidRDefault="0091178D" w:rsidP="00B50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78D" w:rsidRDefault="0091178D" w:rsidP="00B50BAA">
      <w:r>
        <w:separator/>
      </w:r>
    </w:p>
  </w:footnote>
  <w:footnote w:type="continuationSeparator" w:id="0">
    <w:p w:rsidR="0091178D" w:rsidRDefault="0091178D" w:rsidP="00B50B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BAA" w:rsidRPr="00B50BAA" w:rsidRDefault="00B50BAA" w:rsidP="00B50BAA">
    <w:pPr>
      <w:pStyle w:val="aa"/>
      <w:jc w:val="right"/>
      <w:rPr>
        <w:b/>
      </w:rPr>
    </w:pPr>
    <w:r w:rsidRPr="00B50BAA">
      <w:rPr>
        <w:b/>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070" w:hanging="360"/>
      </w:pPr>
      <w:rPr>
        <w:rFonts w:ascii="Times New Roman" w:eastAsiaTheme="minorHAnsi"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AD52EC2"/>
    <w:multiLevelType w:val="hybridMultilevel"/>
    <w:tmpl w:val="05504092"/>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B42AE"/>
    <w:multiLevelType w:val="multilevel"/>
    <w:tmpl w:val="B74A14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33283642"/>
    <w:multiLevelType w:val="multilevel"/>
    <w:tmpl w:val="10BC61B4"/>
    <w:lvl w:ilvl="0">
      <w:start w:val="1"/>
      <w:numFmt w:val="decimal"/>
      <w:lvlText w:val="%1."/>
      <w:lvlJc w:val="left"/>
      <w:pPr>
        <w:ind w:left="848" w:hanging="360"/>
      </w:pPr>
    </w:lvl>
    <w:lvl w:ilvl="1">
      <w:start w:val="1"/>
      <w:numFmt w:val="decimal"/>
      <w:isLgl/>
      <w:lvlText w:val="%1.%2."/>
      <w:lvlJc w:val="left"/>
      <w:pPr>
        <w:ind w:left="1208" w:hanging="360"/>
      </w:pPr>
    </w:lvl>
    <w:lvl w:ilvl="2">
      <w:start w:val="1"/>
      <w:numFmt w:val="decimal"/>
      <w:isLgl/>
      <w:lvlText w:val="%1.%2.%3."/>
      <w:lvlJc w:val="left"/>
      <w:pPr>
        <w:ind w:left="1928" w:hanging="720"/>
      </w:pPr>
    </w:lvl>
    <w:lvl w:ilvl="3">
      <w:start w:val="1"/>
      <w:numFmt w:val="decimal"/>
      <w:isLgl/>
      <w:lvlText w:val="%1.%2.%3.%4."/>
      <w:lvlJc w:val="left"/>
      <w:pPr>
        <w:ind w:left="2288" w:hanging="720"/>
      </w:pPr>
    </w:lvl>
    <w:lvl w:ilvl="4">
      <w:start w:val="1"/>
      <w:numFmt w:val="decimal"/>
      <w:isLgl/>
      <w:lvlText w:val="%1.%2.%3.%4.%5."/>
      <w:lvlJc w:val="left"/>
      <w:pPr>
        <w:ind w:left="3008" w:hanging="1080"/>
      </w:pPr>
    </w:lvl>
    <w:lvl w:ilvl="5">
      <w:start w:val="1"/>
      <w:numFmt w:val="decimal"/>
      <w:isLgl/>
      <w:lvlText w:val="%1.%2.%3.%4.%5.%6."/>
      <w:lvlJc w:val="left"/>
      <w:pPr>
        <w:ind w:left="3368" w:hanging="1080"/>
      </w:pPr>
    </w:lvl>
    <w:lvl w:ilvl="6">
      <w:start w:val="1"/>
      <w:numFmt w:val="decimal"/>
      <w:isLgl/>
      <w:lvlText w:val="%1.%2.%3.%4.%5.%6.%7."/>
      <w:lvlJc w:val="left"/>
      <w:pPr>
        <w:ind w:left="4088" w:hanging="1440"/>
      </w:pPr>
    </w:lvl>
    <w:lvl w:ilvl="7">
      <w:start w:val="1"/>
      <w:numFmt w:val="decimal"/>
      <w:isLgl/>
      <w:lvlText w:val="%1.%2.%3.%4.%5.%6.%7.%8."/>
      <w:lvlJc w:val="left"/>
      <w:pPr>
        <w:ind w:left="4448" w:hanging="1440"/>
      </w:pPr>
    </w:lvl>
    <w:lvl w:ilvl="8">
      <w:start w:val="1"/>
      <w:numFmt w:val="decimal"/>
      <w:isLgl/>
      <w:lvlText w:val="%1.%2.%3.%4.%5.%6.%7.%8.%9."/>
      <w:lvlJc w:val="left"/>
      <w:pPr>
        <w:ind w:left="5168" w:hanging="1800"/>
      </w:pPr>
    </w:lvl>
  </w:abstractNum>
  <w:abstractNum w:abstractNumId="17" w15:restartNumberingAfterBreak="0">
    <w:nsid w:val="346B2BC3"/>
    <w:multiLevelType w:val="hybridMultilevel"/>
    <w:tmpl w:val="1B54A738"/>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8"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D11E31"/>
    <w:multiLevelType w:val="multilevel"/>
    <w:tmpl w:val="B8AC1F3E"/>
    <w:lvl w:ilvl="0">
      <w:start w:val="1"/>
      <w:numFmt w:val="decimal"/>
      <w:lvlText w:val="%1."/>
      <w:lvlJc w:val="left"/>
      <w:pPr>
        <w:ind w:left="720" w:hanging="360"/>
      </w:pPr>
      <w:rPr>
        <w:rFonts w:hint="default"/>
      </w:rPr>
    </w:lvl>
    <w:lvl w:ilvl="1">
      <w:start w:val="1"/>
      <w:numFmt w:val="decimal"/>
      <w:isLgl/>
      <w:lvlText w:val="%2."/>
      <w:lvlJc w:val="left"/>
      <w:pPr>
        <w:ind w:left="1004" w:hanging="720"/>
      </w:pPr>
      <w:rPr>
        <w:rFonts w:ascii="Times New Roman" w:eastAsiaTheme="minorEastAsia"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9"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42" w15:restartNumberingAfterBreak="0">
    <w:nsid w:val="7874586C"/>
    <w:multiLevelType w:val="multilevel"/>
    <w:tmpl w:val="9342C34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7D3F309D"/>
    <w:multiLevelType w:val="multilevel"/>
    <w:tmpl w:val="5CC20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36"/>
  </w:num>
  <w:num w:numId="3">
    <w:abstractNumId w:val="39"/>
  </w:num>
  <w:num w:numId="4">
    <w:abstractNumId w:val="42"/>
  </w:num>
  <w:num w:numId="5">
    <w:abstractNumId w:val="11"/>
  </w:num>
  <w:num w:numId="6">
    <w:abstractNumId w:val="9"/>
  </w:num>
  <w:num w:numId="7">
    <w:abstractNumId w:val="43"/>
  </w:num>
  <w:num w:numId="8">
    <w:abstractNumId w:val="13"/>
  </w:num>
  <w:num w:numId="9">
    <w:abstractNumId w:val="6"/>
  </w:num>
  <w:num w:numId="10">
    <w:abstractNumId w:val="4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7"/>
  </w:num>
  <w:num w:numId="14">
    <w:abstractNumId w:val="2"/>
  </w:num>
  <w:num w:numId="15">
    <w:abstractNumId w:val="7"/>
  </w:num>
  <w:num w:numId="16">
    <w:abstractNumId w:val="23"/>
  </w:num>
  <w:num w:numId="17">
    <w:abstractNumId w:val="21"/>
  </w:num>
  <w:num w:numId="18">
    <w:abstractNumId w:val="10"/>
  </w:num>
  <w:num w:numId="19">
    <w:abstractNumId w:val="28"/>
  </w:num>
  <w:num w:numId="20">
    <w:abstractNumId w:val="30"/>
  </w:num>
  <w:num w:numId="21">
    <w:abstractNumId w:val="22"/>
  </w:num>
  <w:num w:numId="22">
    <w:abstractNumId w:val="5"/>
  </w:num>
  <w:num w:numId="23">
    <w:abstractNumId w:val="12"/>
  </w:num>
  <w:num w:numId="24">
    <w:abstractNumId w:val="38"/>
  </w:num>
  <w:num w:numId="25">
    <w:abstractNumId w:val="14"/>
  </w:num>
  <w:num w:numId="26">
    <w:abstractNumId w:val="40"/>
  </w:num>
  <w:num w:numId="27">
    <w:abstractNumId w:val="31"/>
  </w:num>
  <w:num w:numId="28">
    <w:abstractNumId w:val="32"/>
  </w:num>
  <w:num w:numId="29">
    <w:abstractNumId w:val="24"/>
  </w:num>
  <w:num w:numId="30">
    <w:abstractNumId w:val="34"/>
  </w:num>
  <w:num w:numId="31">
    <w:abstractNumId w:val="4"/>
  </w:num>
  <w:num w:numId="32">
    <w:abstractNumId w:val="33"/>
  </w:num>
  <w:num w:numId="33">
    <w:abstractNumId w:val="15"/>
  </w:num>
  <w:num w:numId="34">
    <w:abstractNumId w:val="26"/>
  </w:num>
  <w:num w:numId="35">
    <w:abstractNumId w:val="18"/>
  </w:num>
  <w:num w:numId="36">
    <w:abstractNumId w:val="29"/>
  </w:num>
  <w:num w:numId="37">
    <w:abstractNumId w:val="19"/>
  </w:num>
  <w:num w:numId="38">
    <w:abstractNumId w:val="37"/>
  </w:num>
  <w:num w:numId="39">
    <w:abstractNumId w:val="35"/>
  </w:num>
  <w:num w:numId="40">
    <w:abstractNumId w:val="0"/>
  </w:num>
  <w:num w:numId="41">
    <w:abstractNumId w:val="20"/>
  </w:num>
  <w:num w:numId="42">
    <w:abstractNumId w:val="8"/>
  </w:num>
  <w:num w:numId="43">
    <w:abstractNumId w:val="3"/>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162A92"/>
    <w:rsid w:val="00183CBF"/>
    <w:rsid w:val="001A3265"/>
    <w:rsid w:val="001C3DEE"/>
    <w:rsid w:val="00267267"/>
    <w:rsid w:val="002A1425"/>
    <w:rsid w:val="00310869"/>
    <w:rsid w:val="00495B83"/>
    <w:rsid w:val="005427D2"/>
    <w:rsid w:val="00563847"/>
    <w:rsid w:val="0084756C"/>
    <w:rsid w:val="008A1B59"/>
    <w:rsid w:val="008F5B26"/>
    <w:rsid w:val="0091178D"/>
    <w:rsid w:val="00985E94"/>
    <w:rsid w:val="00994B48"/>
    <w:rsid w:val="009C310C"/>
    <w:rsid w:val="009C402D"/>
    <w:rsid w:val="009D7772"/>
    <w:rsid w:val="00A73FA5"/>
    <w:rsid w:val="00B178E2"/>
    <w:rsid w:val="00B50BAA"/>
    <w:rsid w:val="00BB06A5"/>
    <w:rsid w:val="00BF52E2"/>
    <w:rsid w:val="00C44C0F"/>
    <w:rsid w:val="00D410DB"/>
    <w:rsid w:val="00D52F77"/>
    <w:rsid w:val="00DC585B"/>
    <w:rsid w:val="00E759EA"/>
    <w:rsid w:val="00EA277D"/>
    <w:rsid w:val="00ED49B0"/>
    <w:rsid w:val="00F66CE1"/>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B579"/>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uiPriority w:val="1"/>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semiHidden/>
    <w:unhideWhenUsed/>
    <w:rsid w:val="00994B48"/>
    <w:pPr>
      <w:spacing w:before="100" w:beforeAutospacing="1" w:after="100" w:afterAutospacing="1"/>
    </w:pPr>
    <w:rPr>
      <w:lang w:val="ru-RU"/>
    </w:rPr>
  </w:style>
  <w:style w:type="table" w:styleId="a9">
    <w:name w:val="Table Grid"/>
    <w:basedOn w:val="a1"/>
    <w:uiPriority w:val="39"/>
    <w:rsid w:val="00B50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50BAA"/>
    <w:pPr>
      <w:tabs>
        <w:tab w:val="center" w:pos="4677"/>
        <w:tab w:val="right" w:pos="9355"/>
      </w:tabs>
    </w:pPr>
  </w:style>
  <w:style w:type="character" w:customStyle="1" w:styleId="ab">
    <w:name w:val="Верхний колонтитул Знак"/>
    <w:basedOn w:val="a0"/>
    <w:link w:val="aa"/>
    <w:uiPriority w:val="99"/>
    <w:rsid w:val="00B50BAA"/>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B50BAA"/>
    <w:pPr>
      <w:tabs>
        <w:tab w:val="center" w:pos="4677"/>
        <w:tab w:val="right" w:pos="9355"/>
      </w:tabs>
    </w:pPr>
  </w:style>
  <w:style w:type="character" w:customStyle="1" w:styleId="ad">
    <w:name w:val="Нижний колонтитул Знак"/>
    <w:basedOn w:val="a0"/>
    <w:link w:val="ac"/>
    <w:uiPriority w:val="99"/>
    <w:rsid w:val="00B50BAA"/>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CCA09-93EE-4072-A2F6-0E15F4964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31</Pages>
  <Words>9731</Words>
  <Characters>55472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19</cp:revision>
  <dcterms:created xsi:type="dcterms:W3CDTF">2022-06-16T12:16:00Z</dcterms:created>
  <dcterms:modified xsi:type="dcterms:W3CDTF">2022-08-03T12:40:00Z</dcterms:modified>
</cp:coreProperties>
</file>